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7DFD" w:rsidRPr="00B17DFD" w:rsidRDefault="00B17DFD" w:rsidP="00B17DFD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ОБЕСПЕЧЕНИЕ</w:t>
      </w:r>
    </w:p>
    <w:p w:rsidR="00B17DFD" w:rsidRPr="00B17DFD" w:rsidRDefault="00B17DFD" w:rsidP="00B17DFD">
      <w:pPr>
        <w:spacing w:before="100" w:beforeAutospacing="1"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ОСНАЩЕННОСТЬ ОБРАЗОВАТЕЛЬНОГО ПРОЦЕССА</w:t>
      </w:r>
    </w:p>
    <w:p w:rsidR="00B17DFD" w:rsidRPr="00B52BE7" w:rsidRDefault="00B52BE7" w:rsidP="00B5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B52BE7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t>Алгасовского филиала МБДОУ детского сада «Солнышко»</w:t>
      </w:r>
    </w:p>
    <w:p w:rsidR="00B52BE7" w:rsidRPr="00B52BE7" w:rsidRDefault="00B52BE7" w:rsidP="00B52B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E717E" w:rsidRPr="001E717E" w:rsidRDefault="00B17DFD" w:rsidP="001E717E">
      <w:pPr>
        <w:pStyle w:val="a8"/>
        <w:jc w:val="both"/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</w:pPr>
      <w:r w:rsidRPr="001E717E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Здание детского сада построено по типовому проекту, одноэтажное, кирпичное, с железобетонными перекрытиями, находится на улице Садовая, д 8.  Территория ограждена. Участок озеленен, оформлен цветником. Оборудована групповой площадкой с  верандой</w:t>
      </w:r>
      <w:r w:rsidR="00033774">
        <w:rPr>
          <w:rFonts w:ascii="Times New Roman" w:eastAsia="Times New Roman" w:hAnsi="Times New Roman" w:cs="Times New Roman"/>
          <w:b w:val="0"/>
          <w:color w:val="auto"/>
          <w:sz w:val="24"/>
          <w:szCs w:val="24"/>
          <w:lang w:eastAsia="ru-RU"/>
        </w:rPr>
        <w:t>.</w:t>
      </w:r>
      <w:r w:rsidR="001E717E" w:rsidRPr="001E717E">
        <w:rPr>
          <w:b w:val="0"/>
          <w:color w:val="auto"/>
        </w:rPr>
        <w:t xml:space="preserve"> </w:t>
      </w:r>
    </w:p>
    <w:p w:rsidR="00B17DFD" w:rsidRPr="001E717E" w:rsidRDefault="001E717E" w:rsidP="001E717E">
      <w:pPr>
        <w:keepNext/>
        <w:spacing w:before="100" w:beforeAutospacing="1" w:after="120" w:line="240" w:lineRule="auto"/>
        <w:jc w:val="both"/>
      </w:pPr>
      <w:r w:rsidRPr="001E717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37810" cy="2948940"/>
            <wp:effectExtent l="19050" t="76200" r="72390" b="0"/>
            <wp:docPr id="15" name="Рисунок 29" descr="100_4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00_403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294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dist="99190" dir="19211666" algn="ctr" rotWithShape="0">
                        <a:srgbClr val="80808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W w:w="9923" w:type="dxa"/>
        <w:tblCellSpacing w:w="15" w:type="dxa"/>
        <w:tblInd w:w="-5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923"/>
      </w:tblGrid>
      <w:tr w:rsidR="00B17DFD" w:rsidRPr="00B17DFD" w:rsidTr="00815E45">
        <w:trPr>
          <w:tblCellSpacing w:w="15" w:type="dxa"/>
        </w:trPr>
        <w:tc>
          <w:tcPr>
            <w:tcW w:w="9863" w:type="dxa"/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 помещения оборудованы в соответствии с санитарными нормами и их назначением. Помещения эстетично оформлены, создана обстановка, которая обеспечивает психологически комфортное пребывание детей в детском саду.</w:t>
            </w:r>
          </w:p>
          <w:p w:rsidR="00B17DFD" w:rsidRPr="001E717E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i/>
                <w:color w:val="7030A0"/>
                <w:sz w:val="24"/>
                <w:szCs w:val="24"/>
                <w:lang w:eastAsia="ru-RU"/>
              </w:rPr>
              <w:t>В детском саду имеются отдельные специальные помещения: </w:t>
            </w:r>
          </w:p>
          <w:p w:rsidR="00B17DFD" w:rsidRPr="00B17DFD" w:rsidRDefault="001E717E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Кабинет заведующей, процедурный кабинет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ищеблок</w:t>
            </w:r>
          </w:p>
          <w:p w:rsidR="00B17DFD" w:rsidRPr="001E717E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Предметно-развивающая среда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Предметно-развивающая  среда  является  важным    фактором  воспитания  и  развития  ребенка.  ДО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предусматривает   выделение  микро-  и  макросреды  и  их  составляющих.  Микросреда  -  это  внутреннее  оформление  помещений.  Макросреда  - это  ближайшее  окружение  детского  сада  (участок,  соседствующие  жилые  дома).  </w:t>
            </w:r>
          </w:p>
          <w:p w:rsidR="00B17DFD" w:rsidRPr="00B17DFD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Оборудование  помеще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  соответствует  действующему СанПин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 Мебель  соответствует  росту  и возрасту  детей,  игрушки – обеспечивают  максимальный  для  данного  возраста развивающий  эффект.</w:t>
            </w:r>
          </w:p>
          <w:p w:rsidR="00B17DFD" w:rsidRPr="00B17DFD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 Пространство  группы  организовано в  вид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  хорошо  разграниченных  зон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  оснащенные   развивающим  материалом  (книги,  игрушки,  материалы  для  творчества  и т.п.).  Все  предметы  доступны  детям.</w:t>
            </w:r>
          </w:p>
          <w:p w:rsidR="00B17DFD" w:rsidRPr="00B17DFD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Оснащение  уголков  меняется  в  соответствии  с  тематическим  планированием  образовательного процесса.</w:t>
            </w:r>
          </w:p>
          <w:p w:rsidR="00B17DFD" w:rsidRPr="00B17DFD" w:rsidRDefault="001E717E" w:rsidP="001E717E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  группе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предусмотрено  пространство  для  самостоятельной  двигательной  активности  детей,  которая  позволяет  дошкольникам  выбирать  для  себя  интересные  занятия,  чередовать   в  течение  дня  игрушки,  пособия  (мячи,   обручи,  скакалки  и т.п.).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Кроме  того,  построение   развивающей  среды  построено  на  следующих  принципах:</w:t>
            </w:r>
          </w:p>
          <w:p w:rsidR="00B17DFD" w:rsidRPr="00B17DFD" w:rsidRDefault="00B17DFD" w:rsidP="00B17DFD">
            <w:pPr>
              <w:numPr>
                <w:ilvl w:val="0"/>
                <w:numId w:val="1"/>
              </w:num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Принцип обеспечения половых различий.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Предполагает наличие материалов и предметов, стимулирующих деятельность, в процессе которой происходит осознание ребенком принадлежности к определенному полу, возможности для девочек и мальчиков проявлять свои склонности в соответствии с принятыми в обществе эталонами мужественности и женственности</w:t>
            </w:r>
          </w:p>
          <w:p w:rsidR="00B17DFD" w:rsidRPr="00B17DFD" w:rsidRDefault="00B17DFD" w:rsidP="00B17DFD">
            <w:pPr>
              <w:numPr>
                <w:ilvl w:val="0"/>
                <w:numId w:val="1"/>
              </w:num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Принцип эмоциональной насыщенности и выразительности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рассматривается как способность среды воздействовать на эмоции ребенка. Окружение должно давать ему разнообразные и меняющиеся впечатления, вызывающие эмоциональный отклик, возможность прожить и выразить свои чувства в какой-либо деятельности, побуждать к освоению полюсов «добро </w:t>
            </w:r>
            <w:r w:rsidRPr="00B17D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—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зло», «прекрасно –</w:t>
            </w:r>
            <w:r w:rsidRPr="00B17DF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безобразно» и пр.</w:t>
            </w:r>
          </w:p>
          <w:p w:rsidR="00B17DFD" w:rsidRPr="00B17DFD" w:rsidRDefault="00B17DFD" w:rsidP="00B17DFD">
            <w:pPr>
              <w:numPr>
                <w:ilvl w:val="0"/>
                <w:numId w:val="1"/>
              </w:num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ориентация  на организацию пространства для общения взрослого с ребенком «глаза в глаза», способствующего установлению оптимального контакта с детьми.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Реализация вышеперечисленных  компонентов  среды  позволяет  ребенку  комфортно  чувствовать   себя  в  помещении  детского  сада  и  оказывает  благоприятное  воздействие  на  всестороннее  развитие  дошкольника,  как  в  совместной,  так  и  в  самостоятельной  деятельности.</w:t>
            </w:r>
          </w:p>
        </w:tc>
      </w:tr>
    </w:tbl>
    <w:p w:rsidR="00B17DFD" w:rsidRPr="00B17DFD" w:rsidRDefault="00B17DFD" w:rsidP="00B17DFD">
      <w:pPr>
        <w:spacing w:after="10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</w:p>
    <w:tbl>
      <w:tblPr>
        <w:tblW w:w="9595" w:type="dxa"/>
        <w:tblCellSpacing w:w="15" w:type="dxa"/>
        <w:tblInd w:w="-537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88"/>
        <w:gridCol w:w="3593"/>
        <w:gridCol w:w="3151"/>
      </w:tblGrid>
      <w:tr w:rsidR="00B17DFD" w:rsidRPr="00B17DFD" w:rsidTr="00815E45">
        <w:trPr>
          <w:tblCellSpacing w:w="15" w:type="dxa"/>
        </w:trPr>
        <w:tc>
          <w:tcPr>
            <w:tcW w:w="0" w:type="auto"/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763D0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2046958"/>
                  <wp:effectExtent l="19050" t="0" r="9525" b="0"/>
                  <wp:docPr id="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0469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763D0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14650" cy="2105025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2A7F18" w:rsidP="002A7F18">
            <w:pPr>
              <w:spacing w:after="0" w:line="240" w:lineRule="auto"/>
              <w:ind w:right="-1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09850" cy="2064757"/>
                  <wp:effectExtent l="19050" t="0" r="0" b="0"/>
                  <wp:docPr id="32" name="Рисунок 32" descr="C:\Users\user\Desktop\фотографии\Алгасовский  МБДОУ\100_4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фотографии\Алгасовский  МБДОУ\100_4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24" cy="20631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7DFD" w:rsidRDefault="00B17DFD" w:rsidP="00B17DFD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B17DF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  <w:t xml:space="preserve">Предметно-развивающая  среда  помещений  </w:t>
      </w:r>
      <w:r w:rsidR="001E7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в </w:t>
      </w:r>
      <w:r w:rsidR="00233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Алгасовском филиале </w:t>
      </w:r>
      <w:r w:rsidR="001E7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МБДОУ детск</w:t>
      </w:r>
      <w:r w:rsidR="00233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ого</w:t>
      </w:r>
      <w:r w:rsidR="001E7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сад</w:t>
      </w:r>
      <w:r w:rsidR="00233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</w:t>
      </w:r>
      <w:r w:rsidR="001E7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«</w:t>
      </w:r>
      <w:r w:rsidR="002338C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Солнышко</w:t>
      </w:r>
      <w:r w:rsidR="001E71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815E45" w:rsidRPr="00B17DFD" w:rsidRDefault="00815E45" w:rsidP="00B17DFD">
      <w:pPr>
        <w:spacing w:after="10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117" w:type="dxa"/>
        <w:tblCellSpacing w:w="0" w:type="dxa"/>
        <w:tblInd w:w="-55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4530"/>
        <w:gridCol w:w="6"/>
        <w:gridCol w:w="564"/>
        <w:gridCol w:w="1530"/>
        <w:gridCol w:w="33"/>
        <w:gridCol w:w="517"/>
        <w:gridCol w:w="2937"/>
      </w:tblGrid>
      <w:tr w:rsidR="00B17DFD" w:rsidRPr="00B17DFD" w:rsidTr="00D9009F">
        <w:trPr>
          <w:tblCellSpacing w:w="0" w:type="dxa"/>
        </w:trPr>
        <w:tc>
          <w:tcPr>
            <w:tcW w:w="45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Pr="001E717E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Вид  помещения</w:t>
            </w: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1E717E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 xml:space="preserve">Основное  предназначение </w:t>
            </w:r>
          </w:p>
        </w:tc>
        <w:tc>
          <w:tcPr>
            <w:tcW w:w="34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1E717E" w:rsidRDefault="00B17DFD" w:rsidP="001E717E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 xml:space="preserve">Оснащение </w:t>
            </w:r>
          </w:p>
        </w:tc>
      </w:tr>
      <w:tr w:rsidR="00B17DFD" w:rsidRPr="00B17DFD" w:rsidTr="00D9009F">
        <w:trPr>
          <w:tblCellSpacing w:w="0" w:type="dxa"/>
        </w:trPr>
        <w:tc>
          <w:tcPr>
            <w:tcW w:w="45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Кабинет  заведующей  ДО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815E45" w:rsidRPr="00B17DFD" w:rsidRDefault="00815E45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937510" cy="2240280"/>
                  <wp:effectExtent l="19050" t="0" r="0" b="0"/>
                  <wp:docPr id="2" name="Рисунок 2" descr="C:\Users\user\Desktop\ГРУППА\100_49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ГРУППА\100_49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510" cy="2240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Индивидуальные консультации, беседы с педагогическим, медицинским, обслуживающим персоналом и 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родителями;</w:t>
            </w:r>
          </w:p>
        </w:tc>
        <w:tc>
          <w:tcPr>
            <w:tcW w:w="34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Библиотека  нормативно –правовой документации;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Компьютер, принтер</w:t>
            </w:r>
          </w:p>
          <w:p w:rsidR="001E717E" w:rsidRPr="002338CD" w:rsidRDefault="00B17DFD" w:rsidP="002338CD">
            <w:pPr>
              <w:rPr>
                <w:rFonts w:ascii="Times New Roman" w:hAnsi="Times New Roman" w:cs="Times New Roman"/>
                <w:lang w:eastAsia="ru-RU"/>
              </w:rPr>
            </w:pPr>
            <w:r w:rsidRPr="002338CD">
              <w:rPr>
                <w:rFonts w:ascii="Times New Roman" w:hAnsi="Times New Roman" w:cs="Times New Roman"/>
                <w:lang w:eastAsia="ru-RU"/>
              </w:rPr>
              <w:t>Документация по содержанию  работы  в  ДО</w:t>
            </w:r>
            <w:r w:rsidR="002338CD" w:rsidRPr="002338CD">
              <w:rPr>
                <w:rFonts w:ascii="Times New Roman" w:hAnsi="Times New Roman" w:cs="Times New Roman"/>
                <w:lang w:eastAsia="ru-RU"/>
              </w:rPr>
              <w:t>О</w:t>
            </w:r>
            <w:r w:rsidRPr="002338CD">
              <w:rPr>
                <w:rFonts w:ascii="Times New Roman" w:hAnsi="Times New Roman" w:cs="Times New Roman"/>
                <w:lang w:eastAsia="ru-RU"/>
              </w:rPr>
              <w:t xml:space="preserve"> (охрана  труда,</w:t>
            </w:r>
            <w:r w:rsidRPr="00B17DFD">
              <w:rPr>
                <w:lang w:eastAsia="ru-RU"/>
              </w:rPr>
              <w:t xml:space="preserve">  </w:t>
            </w:r>
            <w:r w:rsidRPr="002338CD">
              <w:rPr>
                <w:rFonts w:ascii="Times New Roman" w:hAnsi="Times New Roman" w:cs="Times New Roman"/>
                <w:lang w:eastAsia="ru-RU"/>
              </w:rPr>
              <w:t>приказы,</w:t>
            </w:r>
            <w:r w:rsidR="001E717E" w:rsidRPr="002338CD">
              <w:rPr>
                <w:rFonts w:ascii="Times New Roman" w:hAnsi="Times New Roman" w:cs="Times New Roman"/>
                <w:lang w:eastAsia="ru-RU"/>
              </w:rPr>
              <w:t xml:space="preserve"> </w:t>
            </w:r>
            <w:r w:rsidR="002338CD" w:rsidRPr="002338CD">
              <w:rPr>
                <w:rFonts w:ascii="Times New Roman" w:hAnsi="Times New Roman" w:cs="Times New Roman"/>
                <w:lang w:eastAsia="ru-RU"/>
              </w:rPr>
              <w:t xml:space="preserve">пожарная безопасность, </w:t>
            </w:r>
            <w:r w:rsidR="001E717E" w:rsidRPr="002338CD">
              <w:rPr>
                <w:rFonts w:ascii="Times New Roman" w:hAnsi="Times New Roman" w:cs="Times New Roman"/>
                <w:lang w:eastAsia="ru-RU"/>
              </w:rPr>
              <w:lastRenderedPageBreak/>
              <w:t>Документация по содержанию работы  в ДО</w:t>
            </w:r>
            <w:r w:rsidR="002338CD" w:rsidRPr="002338CD">
              <w:rPr>
                <w:rFonts w:ascii="Times New Roman" w:hAnsi="Times New Roman" w:cs="Times New Roman"/>
                <w:lang w:eastAsia="ru-RU"/>
              </w:rPr>
              <w:t>О</w:t>
            </w:r>
            <w:r w:rsidR="001E717E" w:rsidRPr="002338CD">
              <w:rPr>
                <w:rFonts w:ascii="Times New Roman" w:hAnsi="Times New Roman" w:cs="Times New Roman"/>
                <w:lang w:eastAsia="ru-RU"/>
              </w:rPr>
              <w:t xml:space="preserve"> (годовой</w:t>
            </w:r>
            <w:r w:rsidR="002338CD" w:rsidRPr="002338CD">
              <w:rPr>
                <w:rFonts w:ascii="Times New Roman" w:hAnsi="Times New Roman" w:cs="Times New Roman"/>
                <w:lang w:eastAsia="ru-RU"/>
              </w:rPr>
              <w:t xml:space="preserve"> план, работа по аттестации, </w:t>
            </w:r>
            <w:r w:rsidR="001E717E" w:rsidRPr="002338CD">
              <w:rPr>
                <w:rFonts w:ascii="Times New Roman" w:hAnsi="Times New Roman" w:cs="Times New Roman"/>
                <w:lang w:eastAsia="ru-RU"/>
              </w:rPr>
              <w:t>результаты  диагностики детей и педагогов, информация о состоянии работы по реализации программы</w:t>
            </w:r>
            <w:r w:rsidR="002338CD" w:rsidRPr="002338CD">
              <w:rPr>
                <w:rFonts w:ascii="Times New Roman" w:hAnsi="Times New Roman" w:cs="Times New Roman"/>
                <w:lang w:eastAsia="ru-RU"/>
              </w:rPr>
              <w:t xml:space="preserve"> и пр.</w:t>
            </w:r>
            <w:r w:rsidR="001E717E" w:rsidRPr="002338CD">
              <w:rPr>
                <w:rFonts w:ascii="Times New Roman" w:hAnsi="Times New Roman" w:cs="Times New Roman"/>
                <w:lang w:eastAsia="ru-RU"/>
              </w:rPr>
              <w:t>).</w:t>
            </w:r>
          </w:p>
          <w:p w:rsidR="00B17DFD" w:rsidRPr="00B17DFD" w:rsidRDefault="00B17DFD" w:rsidP="002338CD">
            <w:pPr>
              <w:rPr>
                <w:lang w:eastAsia="ru-RU"/>
              </w:rPr>
            </w:pPr>
            <w:r w:rsidRPr="00B17DFD">
              <w:rPr>
                <w:lang w:eastAsia="ru-RU"/>
              </w:rPr>
              <w:t xml:space="preserve"> </w:t>
            </w:r>
          </w:p>
        </w:tc>
      </w:tr>
      <w:tr w:rsidR="00B17DFD" w:rsidRPr="00B17DFD" w:rsidTr="00D9009F">
        <w:trPr>
          <w:tblCellSpacing w:w="0" w:type="dxa"/>
        </w:trPr>
        <w:tc>
          <w:tcPr>
            <w:tcW w:w="45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Default="001E717E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Групповая </w:t>
            </w:r>
            <w:r w:rsidR="00071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комната</w:t>
            </w:r>
          </w:p>
          <w:p w:rsidR="00071B2F" w:rsidRDefault="00071B2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Занятия по НОД</w:t>
            </w:r>
          </w:p>
          <w:p w:rsidR="00D9009F" w:rsidRPr="00071B2F" w:rsidRDefault="00C469E3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009F" w:rsidRDefault="00D9009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D9009F" w:rsidRDefault="00D9009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Физкультурное занятие  </w:t>
            </w:r>
          </w:p>
          <w:p w:rsidR="00D9009F" w:rsidRDefault="00763D04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43200" cy="20574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5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7DFD" w:rsidRPr="00B17DF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D9009F" w:rsidRDefault="00D9009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B17DFD" w:rsidRPr="00B17DFD" w:rsidRDefault="00071B2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музыкальные занятия</w:t>
            </w:r>
          </w:p>
          <w:p w:rsidR="00B17DFD" w:rsidRPr="00B17DFD" w:rsidRDefault="00B52BE7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4625" cy="2143125"/>
                  <wp:effectExtent l="19050" t="0" r="9525" b="0"/>
                  <wp:docPr id="1" name="Рисунок 1" descr="C:\Users\DS_ALGASOVSKIY\Desktop\100_7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ALGASOVSKIY\Desktop\100_7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lastRenderedPageBreak/>
              <w:t>Основное  предназначение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  режимных  моментов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Совместная  и  самостоятельная  деятельность  </w:t>
            </w:r>
          </w:p>
          <w:p w:rsidR="00B17DFD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Занятия  в  соответствии  с образовательной программой 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Музыкальные  и  физкультурные  занятия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Утренняя  гимнастика;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Развлечения,  тематические, физкультурные   досуги;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Театральные представления, праздники;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Родительские собрания и прочие мероприятия для родителей</w:t>
            </w:r>
          </w:p>
        </w:tc>
        <w:tc>
          <w:tcPr>
            <w:tcW w:w="34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</w:pPr>
            <w:r w:rsidRPr="001E717E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Детская  мебель для практической деятельности;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  мебель.  Атрибуты  для  сюжетно-ролевых игр: «Семья», «Парикмахерская», «Больница», «Магазин»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Уголок  природы,  экспериментирования.</w:t>
            </w:r>
          </w:p>
          <w:p w:rsidR="00071B2F" w:rsidRPr="00B17DFD" w:rsidRDefault="002338CD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Книжный</w:t>
            </w:r>
            <w:r w:rsidR="00071B2F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изоуголок;  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Дидактические, настольно-печатные игры.</w:t>
            </w:r>
          </w:p>
          <w:p w:rsidR="00071B2F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Конструкторы (напольный, ЛЕГО).</w:t>
            </w:r>
          </w:p>
          <w:p w:rsidR="00B17DFD" w:rsidRPr="00B17DFD" w:rsidRDefault="00071B2F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Методические  пособия  в  соответствии  с возрастом  детей.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Полка 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для используемых  муз. </w:t>
            </w:r>
            <w:r w:rsidR="002338C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уководителем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пособий, игрушек, атрибутов,  ширма пианино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наборы народных музыкальных инструментов, фонотека, нотный материал, библиотека методической литературы, </w:t>
            </w:r>
          </w:p>
          <w:p w:rsidR="00B17DFD" w:rsidRPr="00B17DFD" w:rsidRDefault="00B17DFD" w:rsidP="00141B56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Стандартное и нетрадиционное оборудование, необходимое для ведения физкультурно-оздоровительной работы. Имеются мячи, предметы для выполнения общеразвив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ающих 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упражнений (палки, скакалки)</w:t>
            </w:r>
          </w:p>
        </w:tc>
      </w:tr>
      <w:tr w:rsidR="00B17DFD" w:rsidRPr="00B17DFD" w:rsidTr="00D9009F">
        <w:trPr>
          <w:tblCellSpacing w:w="0" w:type="dxa"/>
        </w:trPr>
        <w:tc>
          <w:tcPr>
            <w:tcW w:w="45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:rsidR="00B17DFD" w:rsidRPr="00B17DFD" w:rsidRDefault="00071B2F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</w:t>
            </w:r>
            <w:r w:rsidR="00B17DFD"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071B2F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Основное  предназначение</w:t>
            </w:r>
          </w:p>
          <w:p w:rsidR="00B17DFD" w:rsidRPr="00B17DFD" w:rsidRDefault="00B17DFD" w:rsidP="00141B56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Информационно-просветительская  работа  с  сотрудниками  ДО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и  родителями.</w:t>
            </w:r>
          </w:p>
        </w:tc>
        <w:tc>
          <w:tcPr>
            <w:tcW w:w="345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071B2F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Стенды для  родителей,  визитка  ДО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17DFD" w:rsidRPr="00B17DFD" w:rsidRDefault="00B17DFD" w:rsidP="00141B56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Стенды  для  сотрудников (административные  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вести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пожарная безопасность).</w:t>
            </w:r>
          </w:p>
        </w:tc>
      </w:tr>
      <w:tr w:rsidR="000F04CD" w:rsidRPr="00B17DFD" w:rsidTr="000F04CD">
        <w:trPr>
          <w:tblCellSpacing w:w="0" w:type="dxa"/>
        </w:trPr>
        <w:tc>
          <w:tcPr>
            <w:tcW w:w="45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0F04CD" w:rsidRPr="00B17DFD" w:rsidRDefault="000F04CD" w:rsidP="000F04C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Процедурный  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кабинет    </w:t>
            </w:r>
          </w:p>
          <w:p w:rsidR="000F04CD" w:rsidRPr="000F04CD" w:rsidRDefault="000F04C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04CD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976881" cy="2232660"/>
                  <wp:effectExtent l="19050" t="0" r="0" b="0"/>
                  <wp:docPr id="9" name="Рисунок 34" descr="C:\Users\user\Desktop\фотографии\Алгасовский  МБДОУ\100_4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фотографии\Алгасовский  МБДОУ\100_4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38" cy="22345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04CD" w:rsidRPr="00071B2F" w:rsidRDefault="000F04CD" w:rsidP="000F04C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Основное  предназначение</w:t>
            </w:r>
          </w:p>
          <w:p w:rsidR="000F04CD" w:rsidRPr="00B17DFD" w:rsidRDefault="000F04CD" w:rsidP="000F04C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Осмотр детей, консультации  медсестры, врачей;</w:t>
            </w:r>
          </w:p>
          <w:p w:rsidR="000F04CD" w:rsidRPr="00B17DFD" w:rsidRDefault="000F04CD" w:rsidP="000F04CD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Консультативно-просветительская  работа с родителями и сотрудниками ДО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  <w:p w:rsidR="000F04CD" w:rsidRDefault="000F04CD"/>
          <w:p w:rsidR="000F04CD" w:rsidRPr="000F04CD" w:rsidRDefault="000F04C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48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F04CD" w:rsidRPr="00071B2F" w:rsidRDefault="000F04CD" w:rsidP="000F04C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0F04CD" w:rsidRDefault="000F04CD" w:rsidP="000F04CD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</w:rPr>
              <w:t>Р</w:t>
            </w:r>
            <w:r w:rsidRPr="000F04CD">
              <w:rPr>
                <w:rFonts w:ascii="Times New Roman" w:hAnsi="Times New Roman" w:cs="Times New Roman"/>
              </w:rPr>
              <w:t>остомер, медицинские весы, детская кушетка</w:t>
            </w:r>
            <w:r>
              <w:rPr>
                <w:rFonts w:ascii="Times New Roman" w:hAnsi="Times New Roman" w:cs="Times New Roman"/>
              </w:rPr>
              <w:t xml:space="preserve">. </w:t>
            </w:r>
            <w:r w:rsidRPr="000F04CD">
              <w:rPr>
                <w:rFonts w:ascii="Times New Roman" w:hAnsi="Times New Roman" w:cs="Times New Roman"/>
              </w:rPr>
              <w:t xml:space="preserve"> прививочный стол бактерицидная лампа аптечка</w:t>
            </w:r>
          </w:p>
          <w:p w:rsidR="000F04CD" w:rsidRPr="000F04CD" w:rsidRDefault="000F04CD" w:rsidP="000F04C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B17DFD" w:rsidRPr="00B17DFD" w:rsidTr="00D9009F">
        <w:trPr>
          <w:tblCellSpacing w:w="0" w:type="dxa"/>
        </w:trPr>
        <w:tc>
          <w:tcPr>
            <w:tcW w:w="5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«Зеленая  зона»  участка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  <w:r w:rsidR="00CF7BD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8001" cy="2286000"/>
                  <wp:effectExtent l="19050" t="0" r="0" b="0"/>
                  <wp:docPr id="36" name="Рисунок 36" descr="C:\Users\user\Desktop\фотографии\Алгасовский  МБДОУ\ДЕТСКАЯ ПЛОЩАДКА 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фотографии\Алгасовский  МБДОУ\ДЕТСКАЯ ПЛОЩАДКА 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0825" cy="2288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071B2F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lastRenderedPageBreak/>
              <w:t>Основное  предназначение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Прогулки, наблюдения;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Игровая  деятельность;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двигательная 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деятельность, </w:t>
            </w:r>
          </w:p>
          <w:p w:rsid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Физкультурное занятие на улице.</w:t>
            </w:r>
          </w:p>
          <w:p w:rsidR="00141B56" w:rsidRPr="00B17DFD" w:rsidRDefault="00141B56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071B2F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071B2F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lastRenderedPageBreak/>
              <w:t>Оснащение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Прогулочн</w:t>
            </w:r>
            <w:r w:rsidR="00071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площадк</w:t>
            </w:r>
            <w:r w:rsidR="00071B2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 для  детей.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141B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гровое, функциональное,  (навес</w:t>
            </w: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столы, скамьи) и спортивное  оборудование.</w:t>
            </w:r>
          </w:p>
          <w:p w:rsidR="00B17DFD" w:rsidRPr="00B17DFD" w:rsidRDefault="00B17DFD" w:rsidP="00071B2F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Клумбы  с  цветами. </w:t>
            </w:r>
          </w:p>
        </w:tc>
      </w:tr>
      <w:tr w:rsidR="00B17DFD" w:rsidRPr="00B17DFD" w:rsidTr="00D9009F">
        <w:trPr>
          <w:tblCellSpacing w:w="0" w:type="dxa"/>
        </w:trPr>
        <w:tc>
          <w:tcPr>
            <w:tcW w:w="5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Спальное помещение</w:t>
            </w:r>
            <w:r w:rsidR="00141B56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141B5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162175"/>
                  <wp:effectExtent l="19050" t="0" r="0" b="0"/>
                  <wp:docPr id="3" name="Рисунок 1" descr="C:\Users\DS_ALGASOVSKIY\Desktop\100_6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S_ALGASOVSKIY\Desktop\100_6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7274" cy="2162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Основное  предназначение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Дневной  сон;  Гимнастика  после  сна</w:t>
            </w:r>
          </w:p>
        </w:tc>
        <w:tc>
          <w:tcPr>
            <w:tcW w:w="2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i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Спальная  мебель</w:t>
            </w:r>
          </w:p>
          <w:p w:rsidR="00B17DFD" w:rsidRP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B17DFD" w:rsidRPr="00B17DFD" w:rsidTr="00D9009F">
        <w:trPr>
          <w:tblCellSpacing w:w="0" w:type="dxa"/>
        </w:trPr>
        <w:tc>
          <w:tcPr>
            <w:tcW w:w="5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B17DFD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7DF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Приемная  комната  (раздевалка)</w:t>
            </w:r>
          </w:p>
          <w:p w:rsidR="00CF7BD1" w:rsidRPr="00B17DFD" w:rsidRDefault="0086571B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86100" cy="2447925"/>
                  <wp:effectExtent l="19050" t="0" r="0" b="0"/>
                  <wp:docPr id="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44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Основное  предназначение</w:t>
            </w:r>
          </w:p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Информационно-просветительская  работа  с  родителями.</w:t>
            </w:r>
          </w:p>
        </w:tc>
        <w:tc>
          <w:tcPr>
            <w:tcW w:w="2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Информационные  стенды  для  родителей.</w:t>
            </w:r>
          </w:p>
          <w:p w:rsidR="00B17DFD" w:rsidRPr="002A7F18" w:rsidRDefault="00B17DFD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Выставки детского творчества.</w:t>
            </w:r>
          </w:p>
        </w:tc>
      </w:tr>
      <w:tr w:rsidR="0086571B" w:rsidRPr="00B17DFD" w:rsidTr="00D9009F">
        <w:trPr>
          <w:tblCellSpacing w:w="0" w:type="dxa"/>
        </w:trPr>
        <w:tc>
          <w:tcPr>
            <w:tcW w:w="510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hideMark/>
          </w:tcPr>
          <w:p w:rsidR="0086571B" w:rsidRDefault="0086571B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Пищеблок </w:t>
            </w:r>
          </w:p>
          <w:p w:rsidR="0086571B" w:rsidRPr="00B17DFD" w:rsidRDefault="00C469E3" w:rsidP="00B17DF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743200" cy="2314575"/>
                  <wp:effectExtent l="19050" t="0" r="0" b="0"/>
                  <wp:docPr id="1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314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0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86571B" w:rsidRPr="002A7F18" w:rsidRDefault="0086571B" w:rsidP="0086571B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lastRenderedPageBreak/>
              <w:t>Основное  предназначение</w:t>
            </w:r>
          </w:p>
          <w:p w:rsidR="0086571B" w:rsidRPr="0086571B" w:rsidRDefault="0086571B" w:rsidP="000F04CD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86571B">
              <w:rPr>
                <w:rFonts w:ascii="Times New Roman" w:hAnsi="Times New Roman" w:cs="Times New Roman"/>
              </w:rPr>
              <w:t xml:space="preserve">Приготовление и раздача пищи для </w:t>
            </w:r>
            <w:r w:rsidR="000F04CD">
              <w:rPr>
                <w:rFonts w:ascii="Times New Roman" w:hAnsi="Times New Roman" w:cs="Times New Roman"/>
              </w:rPr>
              <w:t>дошкольников</w:t>
            </w:r>
          </w:p>
        </w:tc>
        <w:tc>
          <w:tcPr>
            <w:tcW w:w="2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86571B" w:rsidRPr="0086571B" w:rsidRDefault="0086571B" w:rsidP="0086571B">
            <w:pPr>
              <w:spacing w:before="100" w:beforeAutospacing="1" w:after="120" w:line="240" w:lineRule="auto"/>
              <w:jc w:val="both"/>
              <w:rPr>
                <w:rFonts w:ascii="Times New Roman" w:eastAsia="Times New Roman" w:hAnsi="Times New Roman" w:cs="Times New Roman"/>
                <w:color w:val="7030A0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b/>
                <w:bCs/>
                <w:color w:val="7030A0"/>
                <w:sz w:val="24"/>
                <w:szCs w:val="24"/>
                <w:lang w:eastAsia="ru-RU"/>
              </w:rPr>
              <w:t>Оснащение</w:t>
            </w:r>
          </w:p>
          <w:p w:rsidR="0086571B" w:rsidRPr="0086571B" w:rsidRDefault="0086571B" w:rsidP="0086571B">
            <w:pPr>
              <w:pStyle w:val="c0"/>
              <w:spacing w:before="0" w:beforeAutospacing="0" w:after="0" w:afterAutospacing="0" w:line="270" w:lineRule="atLeast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моечная ванна</w:t>
            </w:r>
            <w:r w:rsidRPr="0086571B">
              <w:rPr>
                <w:color w:val="000000"/>
                <w:sz w:val="22"/>
                <w:szCs w:val="22"/>
              </w:rPr>
              <w:t>, раковин</w:t>
            </w:r>
            <w:r>
              <w:rPr>
                <w:color w:val="000000"/>
                <w:sz w:val="22"/>
                <w:szCs w:val="22"/>
              </w:rPr>
              <w:t>а</w:t>
            </w:r>
            <w:r w:rsidR="000F04CD">
              <w:rPr>
                <w:color w:val="000000"/>
                <w:sz w:val="22"/>
                <w:szCs w:val="22"/>
              </w:rPr>
              <w:t xml:space="preserve"> </w:t>
            </w:r>
            <w:r w:rsidRPr="0086571B">
              <w:rPr>
                <w:color w:val="000000"/>
                <w:sz w:val="22"/>
                <w:szCs w:val="22"/>
              </w:rPr>
              <w:t>для мытья рук, контрольны</w:t>
            </w:r>
            <w:r>
              <w:rPr>
                <w:color w:val="000000"/>
                <w:sz w:val="22"/>
                <w:szCs w:val="22"/>
              </w:rPr>
              <w:t>е</w:t>
            </w:r>
            <w:r w:rsidRPr="0086571B">
              <w:rPr>
                <w:color w:val="000000"/>
                <w:sz w:val="22"/>
                <w:szCs w:val="22"/>
              </w:rPr>
              <w:t xml:space="preserve"> вес</w:t>
            </w:r>
            <w:r>
              <w:rPr>
                <w:color w:val="000000"/>
                <w:sz w:val="22"/>
                <w:szCs w:val="22"/>
              </w:rPr>
              <w:t>ы</w:t>
            </w:r>
            <w:r w:rsidRPr="0086571B">
              <w:rPr>
                <w:color w:val="000000"/>
                <w:sz w:val="22"/>
                <w:szCs w:val="22"/>
              </w:rPr>
              <w:t>, газов</w:t>
            </w:r>
            <w:r>
              <w:rPr>
                <w:color w:val="000000"/>
                <w:sz w:val="22"/>
                <w:szCs w:val="22"/>
              </w:rPr>
              <w:t xml:space="preserve">ая и электрическая </w:t>
            </w:r>
            <w:r w:rsidRPr="0086571B">
              <w:rPr>
                <w:color w:val="000000"/>
                <w:sz w:val="22"/>
                <w:szCs w:val="22"/>
              </w:rPr>
              <w:t xml:space="preserve"> плита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86571B">
              <w:rPr>
                <w:color w:val="000000"/>
                <w:sz w:val="22"/>
                <w:szCs w:val="22"/>
              </w:rPr>
              <w:t>с духовыми шкафами, холодильник.</w:t>
            </w:r>
          </w:p>
          <w:p w:rsidR="0086571B" w:rsidRPr="000F04CD" w:rsidRDefault="0086571B" w:rsidP="000F04CD">
            <w:pPr>
              <w:rPr>
                <w:rFonts w:ascii="Times New Roman" w:hAnsi="Times New Roman" w:cs="Times New Roman"/>
              </w:rPr>
            </w:pPr>
            <w:r w:rsidRPr="0086571B">
              <w:rPr>
                <w:rFonts w:ascii="Times New Roman" w:hAnsi="Times New Roman" w:cs="Times New Roman"/>
                <w:color w:val="000000"/>
              </w:rPr>
              <w:lastRenderedPageBreak/>
              <w:t>В ДОУ имеется  кладовая  для хранения продуктов питания.</w:t>
            </w:r>
            <w:r w:rsidRPr="0086571B">
              <w:rPr>
                <w:rFonts w:ascii="Times New Roman" w:hAnsi="Times New Roman" w:cs="Times New Roman"/>
                <w:color w:val="000000"/>
              </w:rPr>
              <w:tab/>
            </w:r>
          </w:p>
        </w:tc>
      </w:tr>
    </w:tbl>
    <w:p w:rsidR="00940A07" w:rsidRDefault="00940A07" w:rsidP="000F04CD">
      <w:pPr>
        <w:jc w:val="both"/>
        <w:rPr>
          <w:rFonts w:ascii="Times New Roman" w:hAnsi="Times New Roman" w:cs="Times New Roman"/>
          <w:b/>
          <w:i/>
          <w:u w:val="single"/>
        </w:rPr>
      </w:pPr>
    </w:p>
    <w:p w:rsidR="000F04CD" w:rsidRPr="00940A07" w:rsidRDefault="000F04CD" w:rsidP="000F04CD">
      <w:pPr>
        <w:jc w:val="both"/>
        <w:rPr>
          <w:rFonts w:ascii="Times New Roman" w:hAnsi="Times New Roman" w:cs="Times New Roman"/>
          <w:b/>
          <w:i/>
          <w:u w:val="single"/>
        </w:rPr>
      </w:pPr>
      <w:r w:rsidRPr="00940A07">
        <w:rPr>
          <w:rFonts w:ascii="Times New Roman" w:hAnsi="Times New Roman" w:cs="Times New Roman"/>
          <w:b/>
          <w:i/>
          <w:u w:val="single"/>
        </w:rPr>
        <w:t>Питание детей соответствует действующим нормативам.</w:t>
      </w:r>
    </w:p>
    <w:p w:rsidR="000F04CD" w:rsidRPr="000F04CD" w:rsidRDefault="000F04CD" w:rsidP="000F04CD">
      <w:pPr>
        <w:jc w:val="both"/>
        <w:rPr>
          <w:rFonts w:ascii="Times New Roman" w:hAnsi="Times New Roman" w:cs="Times New Roman"/>
        </w:rPr>
      </w:pPr>
      <w:r w:rsidRPr="000F04CD">
        <w:rPr>
          <w:rFonts w:ascii="Times New Roman" w:hAnsi="Times New Roman" w:cs="Times New Roman"/>
        </w:rPr>
        <w:t>В детском саду организовано 4-х разовое питание. В меню каждый день включена суточная норма молока, сливочного и растительного масла, сахара, хлеба, мяса. В детском саду с целью улучшения и разнообразия питания детей, обогащения рациона витаминами имеется дополнительный второй завтрак, состоящий из фруктов</w:t>
      </w:r>
      <w:r w:rsidR="00940A07">
        <w:rPr>
          <w:rFonts w:ascii="Times New Roman" w:hAnsi="Times New Roman" w:cs="Times New Roman"/>
        </w:rPr>
        <w:t xml:space="preserve">, </w:t>
      </w:r>
      <w:r w:rsidRPr="000F04CD">
        <w:rPr>
          <w:rFonts w:ascii="Times New Roman" w:hAnsi="Times New Roman" w:cs="Times New Roman"/>
        </w:rPr>
        <w:t xml:space="preserve"> </w:t>
      </w:r>
      <w:r w:rsidR="00940A07" w:rsidRPr="000F04CD">
        <w:rPr>
          <w:rFonts w:ascii="Times New Roman" w:hAnsi="Times New Roman" w:cs="Times New Roman"/>
        </w:rPr>
        <w:t xml:space="preserve">кисломолочные продукты </w:t>
      </w:r>
      <w:r w:rsidRPr="000F04CD">
        <w:rPr>
          <w:rFonts w:ascii="Times New Roman" w:hAnsi="Times New Roman" w:cs="Times New Roman"/>
        </w:rPr>
        <w:t>или натуральных соков. В целях профилактики гиповитаминозов проводят искусственную витаминизацию третьего блюда. В питании детей используется обогащенные йод</w:t>
      </w:r>
      <w:r w:rsidR="00940A07">
        <w:rPr>
          <w:rFonts w:ascii="Times New Roman" w:hAnsi="Times New Roman" w:cs="Times New Roman"/>
        </w:rPr>
        <w:t>ом продукты (йодированная соль</w:t>
      </w:r>
      <w:r w:rsidRPr="000F04CD">
        <w:rPr>
          <w:rFonts w:ascii="Times New Roman" w:hAnsi="Times New Roman" w:cs="Times New Roman"/>
        </w:rPr>
        <w:t>).</w:t>
      </w:r>
    </w:p>
    <w:p w:rsidR="00940A07" w:rsidRDefault="000F04CD" w:rsidP="000F04CD">
      <w:pPr>
        <w:jc w:val="both"/>
        <w:rPr>
          <w:rFonts w:ascii="Times New Roman" w:hAnsi="Times New Roman" w:cs="Times New Roman"/>
        </w:rPr>
      </w:pPr>
      <w:r w:rsidRPr="000F04CD">
        <w:rPr>
          <w:rFonts w:ascii="Times New Roman" w:hAnsi="Times New Roman" w:cs="Times New Roman"/>
        </w:rPr>
        <w:t>Расчет норм питания в детском саду производится исходя из потребности дошкольников в основных веществах. Выход блюд соответствует рекомендуемым объемам порций для детей.</w:t>
      </w:r>
    </w:p>
    <w:p w:rsidR="000F04CD" w:rsidRPr="000F04CD" w:rsidRDefault="000F04CD" w:rsidP="000F04CD">
      <w:pPr>
        <w:jc w:val="both"/>
        <w:rPr>
          <w:rFonts w:ascii="Times New Roman" w:hAnsi="Times New Roman" w:cs="Times New Roman"/>
        </w:rPr>
      </w:pPr>
      <w:r w:rsidRPr="000F04CD">
        <w:rPr>
          <w:rFonts w:ascii="Times New Roman" w:hAnsi="Times New Roman" w:cs="Times New Roman"/>
        </w:rPr>
        <w:t xml:space="preserve">Питьевой режим в детском саду проводится в соответствии с требованиями санпин 2.4.1.3049-13 от 15.05.2013, питьевая вода доступна </w:t>
      </w:r>
      <w:r w:rsidR="00940A07">
        <w:rPr>
          <w:rFonts w:ascii="Times New Roman" w:hAnsi="Times New Roman" w:cs="Times New Roman"/>
        </w:rPr>
        <w:t xml:space="preserve">дошкольникам </w:t>
      </w:r>
      <w:r w:rsidRPr="000F04CD">
        <w:rPr>
          <w:rFonts w:ascii="Times New Roman" w:hAnsi="Times New Roman" w:cs="Times New Roman"/>
        </w:rPr>
        <w:t>в течение всего времени нахождения в саду. Ориентировочные размеры потребления воды ребенком зависят от времени года, двигательной активности ребенка.</w:t>
      </w:r>
      <w:r w:rsidR="00C469E3" w:rsidRPr="00C469E3">
        <w:rPr>
          <w:rFonts w:ascii="Times New Roman" w:hAnsi="Times New Roman" w:cs="Times New Roman"/>
        </w:rPr>
        <w:t xml:space="preserve"> </w:t>
      </w:r>
      <w:r w:rsidR="00C469E3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863850" cy="2147888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7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09F" w:rsidRDefault="000F04CD" w:rsidP="000F04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04C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342FC6" w:rsidRDefault="00342FC6" w:rsidP="000F04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42FC6" w:rsidRPr="00BF79B4" w:rsidRDefault="00342FC6" w:rsidP="000F04CD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17DFD" w:rsidRPr="002A7F18" w:rsidRDefault="00B17DFD" w:rsidP="00B17DFD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7F18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lastRenderedPageBreak/>
        <w:t>МАТЕРИАЛЬНО-ТЕХНИЧЕСКОЕ ОБЕСПЕЧЕНИЕ ДО</w:t>
      </w:r>
      <w:r w:rsidR="00342FC6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>О</w:t>
      </w:r>
      <w:r w:rsidRPr="002A7F18">
        <w:rPr>
          <w:rFonts w:ascii="Times New Roman" w:eastAsia="Times New Roman" w:hAnsi="Times New Roman" w:cs="Times New Roman"/>
          <w:b/>
          <w:bCs/>
          <w:i/>
          <w:iCs/>
          <w:sz w:val="28"/>
          <w:lang w:eastAsia="ru-RU"/>
        </w:rPr>
        <w:t xml:space="preserve"> И ОСНАЩЕНИЕ ОБРАЗОВАТЕЛЬНОГО ПРОЦЕССА (таблица №1)</w:t>
      </w:r>
    </w:p>
    <w:p w:rsidR="00B17DFD" w:rsidRPr="00B17DFD" w:rsidRDefault="00B17DFD" w:rsidP="00B17DFD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D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941" w:type="dxa"/>
        <w:tblCellSpacing w:w="0" w:type="dxa"/>
        <w:tblInd w:w="-681" w:type="dxa"/>
        <w:tblBorders>
          <w:top w:val="single" w:sz="2" w:space="0" w:color="FFFFCC"/>
          <w:left w:val="single" w:sz="2" w:space="0" w:color="FFFFCC"/>
          <w:bottom w:val="single" w:sz="2" w:space="0" w:color="FFFFCC"/>
          <w:right w:val="single" w:sz="2" w:space="0" w:color="FFFFCC"/>
        </w:tblBorders>
        <w:tblCellMar>
          <w:left w:w="0" w:type="dxa"/>
          <w:right w:w="0" w:type="dxa"/>
        </w:tblCellMar>
        <w:tblLook w:val="04A0"/>
      </w:tblPr>
      <w:tblGrid>
        <w:gridCol w:w="3679"/>
        <w:gridCol w:w="2027"/>
        <w:gridCol w:w="1600"/>
        <w:gridCol w:w="1356"/>
        <w:gridCol w:w="1242"/>
        <w:gridCol w:w="20"/>
        <w:gridCol w:w="6"/>
        <w:gridCol w:w="11"/>
      </w:tblGrid>
      <w:tr w:rsidR="00B17DFD" w:rsidRPr="00B17DFD" w:rsidTr="00940A07">
        <w:trPr>
          <w:gridAfter w:val="3"/>
          <w:wAfter w:w="37" w:type="dxa"/>
          <w:trHeight w:val="648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Инвентарный номер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Балансовая стоимость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</w:tc>
      </w:tr>
      <w:tr w:rsidR="00B17DFD" w:rsidRPr="00B17DFD" w:rsidTr="00940A07">
        <w:trPr>
          <w:gridAfter w:val="5"/>
          <w:wAfter w:w="2635" w:type="dxa"/>
          <w:trHeight w:val="204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101.12 "Нежилые помещения – недвижимое имущество учреждения"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629221,03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7DFD" w:rsidRPr="00B17DFD" w:rsidTr="00940A07">
        <w:trPr>
          <w:gridAfter w:val="3"/>
          <w:wAfter w:w="37" w:type="dxa"/>
          <w:trHeight w:val="528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940A0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Здание ДО</w:t>
            </w:r>
            <w:r w:rsidR="00940A0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101020001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629221,03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7DFD" w:rsidRPr="00B17DFD" w:rsidTr="00940A07">
        <w:trPr>
          <w:gridAfter w:val="5"/>
          <w:wAfter w:w="2635" w:type="dxa"/>
          <w:trHeight w:val="204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F79B4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101.</w:t>
            </w:r>
            <w:r w:rsidR="00BF7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"</w:t>
            </w:r>
            <w:r w:rsid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Машины и оборудование- </w:t>
            </w:r>
            <w:r w:rsidR="00BF79B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особо ценное </w:t>
            </w:r>
            <w:r w:rsid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движимое имущество учреждения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5C6942" w:rsidP="007D435A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28820,10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5C6942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17DFD" w:rsidRPr="00B17DFD" w:rsidTr="00940A07">
        <w:trPr>
          <w:gridAfter w:val="3"/>
          <w:wAfter w:w="37" w:type="dxa"/>
          <w:trHeight w:val="288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F79B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Холодильник «Стинол-232»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101040002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8420,10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7DFD" w:rsidRPr="00B17DFD" w:rsidTr="00940A07">
        <w:trPr>
          <w:gridAfter w:val="3"/>
          <w:wAfter w:w="37" w:type="dxa"/>
          <w:trHeight w:val="288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F79B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Газовая плита «Гефест»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7D435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101040009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9300,00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B17DFD" w:rsidRPr="00B17DFD" w:rsidTr="00940A07">
        <w:trPr>
          <w:gridAfter w:val="3"/>
          <w:wAfter w:w="37" w:type="dxa"/>
          <w:trHeight w:val="672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F79B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7D435A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Стиральная машина «Ока»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F32987" w:rsidP="00F32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101040010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3800,00</w:t>
            </w:r>
          </w:p>
          <w:p w:rsidR="00F32987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32987" w:rsidRPr="002A7F18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2A7F18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32987" w:rsidRPr="00B17DFD" w:rsidTr="00940A07">
        <w:trPr>
          <w:gridAfter w:val="3"/>
          <w:wAfter w:w="37" w:type="dxa"/>
          <w:trHeight w:val="192"/>
          <w:tblCellSpacing w:w="0" w:type="dxa"/>
        </w:trPr>
        <w:tc>
          <w:tcPr>
            <w:tcW w:w="367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F32987" w:rsidRPr="002A7F18" w:rsidRDefault="00BF79B4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F32987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Плита электрическая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F32987" w:rsidRDefault="00F32987" w:rsidP="00F32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101040040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F32987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F32987" w:rsidRPr="002A7F18" w:rsidRDefault="00F32987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5"/>
          <w:wAfter w:w="2635" w:type="dxa"/>
          <w:trHeight w:val="204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E362FB" w:rsidRDefault="00ED458C" w:rsidP="00ED458C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6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E36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"Машины и оборудование</w:t>
            </w:r>
          </w:p>
          <w:p w:rsidR="00ED458C" w:rsidRDefault="00ED458C" w:rsidP="00ED458C">
            <w:pPr>
              <w:spacing w:after="0"/>
            </w:pPr>
            <w:r w:rsidRPr="00E362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особо ценное  движимое имущество учреждения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41 550,00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АОГВ-23,2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101340023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22050,00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45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АОГВ-23,2</w:t>
            </w:r>
          </w:p>
          <w:p w:rsidR="00ED458C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101060021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13500,00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144"/>
          <w:tblCellSpacing w:w="0" w:type="dxa"/>
        </w:trPr>
        <w:tc>
          <w:tcPr>
            <w:tcW w:w="367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0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F32987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Насос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Star-RS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F32987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1010400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26</w:t>
            </w:r>
          </w:p>
        </w:tc>
        <w:tc>
          <w:tcPr>
            <w:tcW w:w="135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6000,00</w:t>
            </w:r>
          </w:p>
        </w:tc>
        <w:tc>
          <w:tcPr>
            <w:tcW w:w="124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5"/>
          <w:wAfter w:w="2635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101.36 "Производственный и хозяйственный инвентарь – иное движимое имущество учреждения"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12 100,00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Водонагреватель Аристон 100л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101360022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7600,00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BF7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Пожарный щит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BF7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101060009</w:t>
            </w: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Default="00ED458C" w:rsidP="00BF7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4 500,00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F79B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маршрутизатор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1 370,00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ОП-4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0" w:type="dxa"/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" w:type="dxa"/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" w:type="dxa"/>
            <w:vAlign w:val="center"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Огнетушитель ОП-4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510,99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Огнетушитель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ОП-5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ED458C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сигнализатор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2 848,00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ED458C" w:rsidRPr="002A7F18" w:rsidRDefault="00ED458C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6788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C90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Эл. Счетчик СЭТЗА 10-100А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C90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C90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1 849,26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C901D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6788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E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Мясорубка Белвар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E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E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1 890,00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E26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6788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ED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Пылесос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ED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ED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2 995,00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ED166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6788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FA4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Счетчик газа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FA4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FA4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1 285,02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FA45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366788" w:rsidRPr="00B17DFD" w:rsidTr="00940A07">
        <w:trPr>
          <w:gridAfter w:val="3"/>
          <w:wAfter w:w="37" w:type="dxa"/>
          <w:trHeight w:val="396"/>
          <w:tblCellSpacing w:w="0" w:type="dxa"/>
        </w:trPr>
        <w:tc>
          <w:tcPr>
            <w:tcW w:w="3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20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CC3750" w:rsidRDefault="00366788" w:rsidP="000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Утюг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BOSH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0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0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2 340,00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0608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7F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</w:tbl>
    <w:p w:rsidR="00B17DFD" w:rsidRPr="007D435A" w:rsidRDefault="00B17DFD" w:rsidP="00B17DFD">
      <w:pPr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D4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МАТЕРИАЛЬНО-ТЕХНИЧЕСКОЕ ОБЕСПЕЧЕНИЕ ДО</w:t>
      </w:r>
      <w:r w:rsidR="00342FC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r w:rsidRPr="007D4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ОСНАЩЕНИЕ ОБРАЗОВАТЕЛЬНОГО ПРОЦЕССА (таблица №2)</w:t>
      </w:r>
    </w:p>
    <w:tbl>
      <w:tblPr>
        <w:tblW w:w="9640" w:type="dxa"/>
        <w:tblCellSpacing w:w="0" w:type="dxa"/>
        <w:tblInd w:w="-416" w:type="dxa"/>
        <w:tblCellMar>
          <w:left w:w="0" w:type="dxa"/>
          <w:right w:w="0" w:type="dxa"/>
        </w:tblCellMar>
        <w:tblLook w:val="04A0"/>
      </w:tblPr>
      <w:tblGrid>
        <w:gridCol w:w="753"/>
        <w:gridCol w:w="4068"/>
        <w:gridCol w:w="1559"/>
        <w:gridCol w:w="1559"/>
        <w:gridCol w:w="1701"/>
      </w:tblGrid>
      <w:tr w:rsidR="00B17DFD" w:rsidRPr="007D435A" w:rsidTr="00940A07">
        <w:trPr>
          <w:trHeight w:val="204"/>
          <w:tblCellSpacing w:w="0" w:type="dxa"/>
        </w:trPr>
        <w:tc>
          <w:tcPr>
            <w:tcW w:w="7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40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сальдо</w:t>
            </w:r>
          </w:p>
        </w:tc>
      </w:tr>
      <w:tr w:rsidR="00B17DFD" w:rsidRPr="007D435A" w:rsidTr="00940A07">
        <w:trPr>
          <w:trHeight w:val="204"/>
          <w:tblCellSpacing w:w="0" w:type="dxa"/>
        </w:trPr>
        <w:tc>
          <w:tcPr>
            <w:tcW w:w="7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DFD" w:rsidRPr="007D435A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7DFD" w:rsidRPr="007D435A" w:rsidRDefault="00B17DFD" w:rsidP="00B17DF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цена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B17DFD" w:rsidRPr="007D435A" w:rsidRDefault="00B17DFD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сумма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квадратный на рег. ножках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7 450,00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1 490,00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 компьютерный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2 690,00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2 690,00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 п/м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366788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912,00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D84A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67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4 560,00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FF48F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Стулья дет. на регулируемых ножках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874,00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15 732,00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Колонки с буфером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2A7F18" w:rsidRDefault="00FF48F7" w:rsidP="00ED458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1 200,00</w:t>
            </w:r>
          </w:p>
        </w:tc>
      </w:tr>
      <w:tr w:rsidR="00366788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FF48F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FF48F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Мольберт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FF48F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366788" w:rsidP="00FF48F7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D43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FF48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366788" w:rsidRPr="007D435A" w:rsidRDefault="00FF48F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1 800,00</w:t>
            </w:r>
          </w:p>
        </w:tc>
      </w:tr>
      <w:tr w:rsidR="00940A07" w:rsidRPr="007D435A" w:rsidTr="00940A07">
        <w:trPr>
          <w:trHeight w:val="204"/>
          <w:tblCellSpacing w:w="0" w:type="dxa"/>
        </w:trPr>
        <w:tc>
          <w:tcPr>
            <w:tcW w:w="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940A07" w:rsidRDefault="00940A0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940A07" w:rsidRDefault="00940A0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940A07" w:rsidRDefault="00940A0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940A07" w:rsidRPr="007D435A" w:rsidRDefault="00940A07" w:rsidP="00FF48F7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36" w:type="dxa"/>
              <w:left w:w="0" w:type="dxa"/>
              <w:bottom w:w="36" w:type="dxa"/>
              <w:right w:w="180" w:type="dxa"/>
            </w:tcMar>
            <w:vAlign w:val="center"/>
            <w:hideMark/>
          </w:tcPr>
          <w:p w:rsidR="00940A07" w:rsidRDefault="00940A07" w:rsidP="00B17DFD">
            <w:pPr>
              <w:spacing w:after="0" w:line="204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40A07" w:rsidRPr="007D435A" w:rsidRDefault="00B17DFD" w:rsidP="00940A07">
      <w:pPr>
        <w:spacing w:before="100" w:beforeAutospacing="1" w:after="120" w:line="240" w:lineRule="auto"/>
        <w:jc w:val="both"/>
      </w:pPr>
      <w:r w:rsidRPr="007D435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</w:p>
    <w:p w:rsidR="000820AB" w:rsidRPr="007D435A" w:rsidRDefault="000820AB" w:rsidP="002338CD"/>
    <w:sectPr w:rsidR="000820AB" w:rsidRPr="007D435A" w:rsidSect="001E717E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26E4" w:rsidRDefault="002426E4" w:rsidP="000F04CD">
      <w:pPr>
        <w:spacing w:after="0" w:line="240" w:lineRule="auto"/>
      </w:pPr>
      <w:r>
        <w:separator/>
      </w:r>
    </w:p>
  </w:endnote>
  <w:endnote w:type="continuationSeparator" w:id="0">
    <w:p w:rsidR="002426E4" w:rsidRDefault="002426E4" w:rsidP="000F0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26E4" w:rsidRDefault="002426E4" w:rsidP="000F04CD">
      <w:pPr>
        <w:spacing w:after="0" w:line="240" w:lineRule="auto"/>
      </w:pPr>
      <w:r>
        <w:separator/>
      </w:r>
    </w:p>
  </w:footnote>
  <w:footnote w:type="continuationSeparator" w:id="0">
    <w:p w:rsidR="002426E4" w:rsidRDefault="002426E4" w:rsidP="000F04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75D7F40"/>
    <w:multiLevelType w:val="multilevel"/>
    <w:tmpl w:val="5DF61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17DFD"/>
    <w:rsid w:val="00023107"/>
    <w:rsid w:val="0002775F"/>
    <w:rsid w:val="00033774"/>
    <w:rsid w:val="00071B2F"/>
    <w:rsid w:val="000820AB"/>
    <w:rsid w:val="000B3B8D"/>
    <w:rsid w:val="000B615C"/>
    <w:rsid w:val="000F04CD"/>
    <w:rsid w:val="00141B56"/>
    <w:rsid w:val="00164F82"/>
    <w:rsid w:val="001D5F44"/>
    <w:rsid w:val="001E717E"/>
    <w:rsid w:val="002338CD"/>
    <w:rsid w:val="002426E4"/>
    <w:rsid w:val="00257B17"/>
    <w:rsid w:val="002902D0"/>
    <w:rsid w:val="002A7F18"/>
    <w:rsid w:val="00342FC6"/>
    <w:rsid w:val="00366788"/>
    <w:rsid w:val="005B32C0"/>
    <w:rsid w:val="005C6942"/>
    <w:rsid w:val="00652843"/>
    <w:rsid w:val="00663010"/>
    <w:rsid w:val="006B409E"/>
    <w:rsid w:val="007070AB"/>
    <w:rsid w:val="00763D04"/>
    <w:rsid w:val="007D435A"/>
    <w:rsid w:val="007D53C9"/>
    <w:rsid w:val="00815E45"/>
    <w:rsid w:val="0086571B"/>
    <w:rsid w:val="00940A07"/>
    <w:rsid w:val="0096231C"/>
    <w:rsid w:val="00991943"/>
    <w:rsid w:val="00A8676A"/>
    <w:rsid w:val="00B17DFD"/>
    <w:rsid w:val="00B52BE7"/>
    <w:rsid w:val="00BF79B4"/>
    <w:rsid w:val="00C469E3"/>
    <w:rsid w:val="00C85803"/>
    <w:rsid w:val="00CC3750"/>
    <w:rsid w:val="00CF7BD1"/>
    <w:rsid w:val="00D9009F"/>
    <w:rsid w:val="00ED458C"/>
    <w:rsid w:val="00F0334F"/>
    <w:rsid w:val="00F32987"/>
    <w:rsid w:val="00FF48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0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17DFD"/>
    <w:rPr>
      <w:color w:val="0000FF"/>
      <w:u w:val="single"/>
    </w:rPr>
  </w:style>
  <w:style w:type="paragraph" w:customStyle="1" w:styleId="topmenu">
    <w:name w:val="topmenu"/>
    <w:basedOn w:val="a"/>
    <w:rsid w:val="00B17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t2">
    <w:name w:val="sert2"/>
    <w:basedOn w:val="a"/>
    <w:rsid w:val="00B17DFD"/>
    <w:pPr>
      <w:spacing w:before="600" w:after="100" w:afterAutospacing="1" w:line="240" w:lineRule="auto"/>
      <w:ind w:left="158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t3">
    <w:name w:val="sert3"/>
    <w:basedOn w:val="a"/>
    <w:rsid w:val="00B17DFD"/>
    <w:pPr>
      <w:spacing w:before="2280" w:after="100" w:afterAutospacing="1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ert4">
    <w:name w:val="sert4"/>
    <w:basedOn w:val="a"/>
    <w:rsid w:val="00B17DFD"/>
    <w:pPr>
      <w:spacing w:before="3000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17DFD"/>
    <w:rPr>
      <w:b/>
      <w:bCs/>
    </w:rPr>
  </w:style>
  <w:style w:type="character" w:styleId="a5">
    <w:name w:val="Emphasis"/>
    <w:basedOn w:val="a0"/>
    <w:uiPriority w:val="20"/>
    <w:qFormat/>
    <w:rsid w:val="00B17DFD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B17D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7DFD"/>
    <w:rPr>
      <w:rFonts w:ascii="Tahoma" w:hAnsi="Tahoma" w:cs="Tahoma"/>
      <w:sz w:val="16"/>
      <w:szCs w:val="16"/>
    </w:rPr>
  </w:style>
  <w:style w:type="paragraph" w:styleId="a8">
    <w:name w:val="caption"/>
    <w:basedOn w:val="a"/>
    <w:next w:val="a"/>
    <w:uiPriority w:val="35"/>
    <w:unhideWhenUsed/>
    <w:qFormat/>
    <w:rsid w:val="001E717E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c0">
    <w:name w:val="c0"/>
    <w:basedOn w:val="a"/>
    <w:rsid w:val="002338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2338CD"/>
  </w:style>
  <w:style w:type="paragraph" w:styleId="a9">
    <w:name w:val="Normal (Web)"/>
    <w:basedOn w:val="a"/>
    <w:uiPriority w:val="99"/>
    <w:semiHidden/>
    <w:unhideWhenUsed/>
    <w:rsid w:val="002338C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0F0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F04CD"/>
  </w:style>
  <w:style w:type="paragraph" w:styleId="ac">
    <w:name w:val="footer"/>
    <w:basedOn w:val="a"/>
    <w:link w:val="ad"/>
    <w:uiPriority w:val="99"/>
    <w:semiHidden/>
    <w:unhideWhenUsed/>
    <w:rsid w:val="000F0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0F04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1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1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25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644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549242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721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058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21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236450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00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6467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121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4352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8890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9737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4481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66252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71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14917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07236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23354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5204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06035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2694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5418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342686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792732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3604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20182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1134508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91810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301</TotalTime>
  <Pages>1</Pages>
  <Words>1341</Words>
  <Characters>7645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20</cp:revision>
  <dcterms:created xsi:type="dcterms:W3CDTF">2013-11-12T07:15:00Z</dcterms:created>
  <dcterms:modified xsi:type="dcterms:W3CDTF">2015-12-24T15:37:00Z</dcterms:modified>
</cp:coreProperties>
</file>