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2" w:rsidRDefault="00A62AA2" w:rsidP="00A62AA2">
      <w:pPr>
        <w:shd w:val="clear" w:color="auto" w:fill="FFFFFF"/>
        <w:spacing w:after="0" w:line="240" w:lineRule="auto"/>
        <w:ind w:left="-567" w:firstLine="1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Прием «</w:t>
      </w:r>
      <w:r w:rsidRPr="00A62A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Корзина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 идей»</w:t>
      </w:r>
    </w:p>
    <w:p w:rsidR="00A62AA2" w:rsidRDefault="00A62AA2" w:rsidP="00A62AA2">
      <w:pPr>
        <w:shd w:val="clear" w:color="auto" w:fill="FFFFFF"/>
        <w:spacing w:after="0" w:line="240" w:lineRule="auto"/>
        <w:ind w:left="-567" w:firstLine="1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как метод развития критического мышления у детей дошкольного возраста</w:t>
      </w:r>
    </w:p>
    <w:p w:rsidR="00A62AA2" w:rsidRDefault="00A62AA2" w:rsidP="00A62AA2">
      <w:pPr>
        <w:shd w:val="clear" w:color="auto" w:fill="FFFFFF"/>
        <w:spacing w:after="0" w:line="240" w:lineRule="auto"/>
        <w:ind w:left="-567" w:firstLine="1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(средняя, старшая и подготовительная группы)</w:t>
      </w:r>
    </w:p>
    <w:p w:rsidR="00A62AA2" w:rsidRDefault="00A62AA2" w:rsidP="00A62AA2">
      <w:pPr>
        <w:shd w:val="clear" w:color="auto" w:fill="FFFFFF"/>
        <w:spacing w:after="0" w:line="240" w:lineRule="auto"/>
        <w:ind w:left="-567" w:firstLine="11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Подготовила </w:t>
      </w:r>
    </w:p>
    <w:p w:rsidR="00A62AA2" w:rsidRDefault="00A62AA2" w:rsidP="00A62AA2">
      <w:pPr>
        <w:shd w:val="clear" w:color="auto" w:fill="FFFFFF"/>
        <w:spacing w:after="0" w:line="240" w:lineRule="auto"/>
        <w:ind w:left="-567" w:firstLine="11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воспитатель МБДОУ детского сада «Солнышко» </w:t>
      </w:r>
    </w:p>
    <w:p w:rsidR="00A62AA2" w:rsidRPr="00A62AA2" w:rsidRDefault="00A62AA2" w:rsidP="00A62AA2">
      <w:pPr>
        <w:shd w:val="clear" w:color="auto" w:fill="FFFFFF"/>
        <w:spacing w:after="0" w:line="240" w:lineRule="auto"/>
        <w:ind w:left="-567" w:firstLine="11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Хадеева Ирина Федоровна</w:t>
      </w:r>
    </w:p>
    <w:p w:rsidR="00A62AA2" w:rsidRPr="00A62AA2" w:rsidRDefault="00A62AA2" w:rsidP="00A62AA2">
      <w:pPr>
        <w:shd w:val="clear" w:color="auto" w:fill="FFFFFF"/>
        <w:spacing w:before="100" w:beforeAutospacing="1" w:after="0" w:line="240" w:lineRule="auto"/>
        <w:ind w:left="-567" w:firstLine="173"/>
        <w:jc w:val="both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Это прием организации индивидуальной и групповой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детей</w:t>
      </w:r>
      <w:r w:rsidRPr="00A62A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на начальной стадии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занятия</w:t>
      </w:r>
      <w:r w:rsidRPr="00A62A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, когда идет актуализация имеющегося у них опыта и знаний. Он позволяет выяснить все, что знают или думают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воспитанники</w:t>
      </w:r>
      <w:r w:rsidRPr="00A62A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по обсуждаемой теме. На доске можно нарисовать значок корзины, в которой условно будет собрано все то, что все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дети</w:t>
      </w:r>
      <w:r w:rsidRPr="00A62A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вместе знают об изучаемой теме.</w:t>
      </w:r>
    </w:p>
    <w:p w:rsidR="00A62AA2" w:rsidRPr="00A62AA2" w:rsidRDefault="00A62AA2" w:rsidP="00A62AA2">
      <w:pPr>
        <w:shd w:val="clear" w:color="auto" w:fill="FFFFFF"/>
        <w:spacing w:after="0" w:line="240" w:lineRule="auto"/>
        <w:ind w:left="-567" w:firstLine="173"/>
        <w:jc w:val="both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000000"/>
          <w:sz w:val="24"/>
          <w:szCs w:val="32"/>
        </w:rPr>
        <w:t>Обмен информацией проводится по следующей процедуре:</w:t>
      </w:r>
    </w:p>
    <w:p w:rsidR="00A62AA2" w:rsidRPr="00A62AA2" w:rsidRDefault="00A62AA2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1. Задается прямой вопрос о том, что известно </w:t>
      </w:r>
      <w:r>
        <w:rPr>
          <w:rFonts w:ascii="Times New Roman" w:eastAsia="Times New Roman" w:hAnsi="Times New Roman" w:cs="Times New Roman"/>
          <w:color w:val="242424"/>
          <w:sz w:val="24"/>
          <w:szCs w:val="32"/>
        </w:rPr>
        <w:t>воспитанникам</w:t>
      </w: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 по той или иной проблеме.</w:t>
      </w:r>
    </w:p>
    <w:p w:rsidR="00A62AA2" w:rsidRPr="00A62AA2" w:rsidRDefault="00A62AA2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>2. Сначала каждый вспоминает все, что знает по той или иной проблеме (продолжительность 1-2 минуты).</w:t>
      </w:r>
    </w:p>
    <w:p w:rsidR="00A62AA2" w:rsidRPr="00A62AA2" w:rsidRDefault="00A62AA2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3. Затем происходит обмен информацией в парах или группах. </w:t>
      </w:r>
      <w:r>
        <w:rPr>
          <w:rFonts w:ascii="Times New Roman" w:eastAsia="Times New Roman" w:hAnsi="Times New Roman" w:cs="Times New Roman"/>
          <w:color w:val="242424"/>
          <w:sz w:val="24"/>
          <w:szCs w:val="32"/>
        </w:rPr>
        <w:t>Воспитанники</w:t>
      </w: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 делятся друг с другом известным знанием (групповая работа). Время на обсуждение не более 3 минут. Это обсужд</w:t>
      </w:r>
      <w:r w:rsidR="002C38DE">
        <w:rPr>
          <w:rFonts w:ascii="Times New Roman" w:eastAsia="Times New Roman" w:hAnsi="Times New Roman" w:cs="Times New Roman"/>
          <w:color w:val="242424"/>
          <w:sz w:val="24"/>
          <w:szCs w:val="32"/>
        </w:rPr>
        <w:t>ение должно быть организованным</w:t>
      </w: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>.</w:t>
      </w:r>
    </w:p>
    <w:p w:rsidR="00A62AA2" w:rsidRPr="00A62AA2" w:rsidRDefault="00A62AA2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>4. 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A62AA2" w:rsidRPr="00A62AA2" w:rsidRDefault="00A62AA2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5. Все сведения кратко в виде тезисов записываются </w:t>
      </w:r>
      <w:r w:rsidR="002C38DE">
        <w:rPr>
          <w:rFonts w:ascii="Times New Roman" w:eastAsia="Times New Roman" w:hAnsi="Times New Roman" w:cs="Times New Roman"/>
          <w:color w:val="242424"/>
          <w:sz w:val="24"/>
          <w:szCs w:val="32"/>
        </w:rPr>
        <w:t>воспитателем</w:t>
      </w: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 в "корзинке" идей (без комментариев), даже если они ошибочны. </w:t>
      </w:r>
      <w:proofErr w:type="gramStart"/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В корзину идей можно "сбрасывать" факты, мнения, имена, проблемы, понятия, имеющие отношение к теме </w:t>
      </w:r>
      <w:r w:rsidR="002C38DE">
        <w:rPr>
          <w:rFonts w:ascii="Times New Roman" w:eastAsia="Times New Roman" w:hAnsi="Times New Roman" w:cs="Times New Roman"/>
          <w:color w:val="242424"/>
          <w:sz w:val="24"/>
          <w:szCs w:val="32"/>
        </w:rPr>
        <w:t>занятия</w:t>
      </w: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>.</w:t>
      </w:r>
      <w:proofErr w:type="gramEnd"/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 xml:space="preserve"> Далее эти разрозненные в сознании ребенка факты или мнения, проблемы или понятия могут быть связаны в логические цепи.</w:t>
      </w:r>
    </w:p>
    <w:p w:rsidR="00A62AA2" w:rsidRDefault="00A62AA2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  <w:r w:rsidRPr="00A62AA2">
        <w:rPr>
          <w:rFonts w:ascii="Times New Roman" w:eastAsia="Times New Roman" w:hAnsi="Times New Roman" w:cs="Times New Roman"/>
          <w:color w:val="242424"/>
          <w:sz w:val="24"/>
          <w:szCs w:val="32"/>
        </w:rPr>
        <w:t>6. Все ошибки исправляются далее, по мере освоения новой информации.</w:t>
      </w:r>
    </w:p>
    <w:p w:rsidR="002C38DE" w:rsidRPr="00A62AA2" w:rsidRDefault="002C38DE" w:rsidP="00A62AA2">
      <w:pPr>
        <w:shd w:val="clear" w:color="auto" w:fill="FFFFFF"/>
        <w:spacing w:after="0" w:line="173" w:lineRule="atLeast"/>
        <w:ind w:left="-394"/>
        <w:jc w:val="both"/>
        <w:rPr>
          <w:rFonts w:ascii="Times New Roman" w:eastAsia="Times New Roman" w:hAnsi="Times New Roman" w:cs="Times New Roman"/>
          <w:color w:val="242424"/>
          <w:sz w:val="24"/>
          <w:szCs w:val="32"/>
        </w:rPr>
      </w:pPr>
    </w:p>
    <w:p w:rsidR="00A62AA2" w:rsidRPr="00A62AA2" w:rsidRDefault="00A62AA2" w:rsidP="00A62AA2">
      <w:pPr>
        <w:shd w:val="clear" w:color="auto" w:fill="FFFFFF"/>
        <w:spacing w:after="0" w:line="173" w:lineRule="atLeast"/>
        <w:ind w:left="403"/>
        <w:jc w:val="both"/>
        <w:rPr>
          <w:rFonts w:ascii="Times New Roman" w:eastAsia="Times New Roman" w:hAnsi="Times New Roman" w:cs="Times New Roman"/>
          <w:color w:val="242424"/>
          <w:sz w:val="28"/>
          <w:szCs w:val="32"/>
        </w:rPr>
      </w:pPr>
      <w:r>
        <w:rPr>
          <w:noProof/>
        </w:rPr>
        <w:drawing>
          <wp:inline distT="0" distB="0" distL="0" distR="0">
            <wp:extent cx="5653081" cy="4238045"/>
            <wp:effectExtent l="19050" t="0" r="4769" b="0"/>
            <wp:docPr id="1" name="Рисунок 1" descr="https://arhivurokov.ru/multiurok/5/b/a/5ba2897e4e77306c5d2f5f6cd9ece906376384f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5/b/a/5ba2897e4e77306c5d2f5f6cd9ece906376384f0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09" cy="424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4D" w:rsidRDefault="0029314D"/>
    <w:sectPr w:rsidR="0029314D" w:rsidSect="00A62A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B61"/>
    <w:multiLevelType w:val="multilevel"/>
    <w:tmpl w:val="F80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AA2"/>
    <w:rsid w:val="0029314D"/>
    <w:rsid w:val="002C38DE"/>
    <w:rsid w:val="00A6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2019-02-13T08:05:00Z</dcterms:created>
  <dcterms:modified xsi:type="dcterms:W3CDTF">2019-02-13T08:17:00Z</dcterms:modified>
</cp:coreProperties>
</file>