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B9" w:rsidRDefault="003216B9" w:rsidP="003216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444444"/>
          <w:sz w:val="36"/>
          <w:szCs w:val="36"/>
        </w:rPr>
        <w:t>Игровые технологии в ДОУ</w:t>
      </w:r>
      <w:r>
        <w:rPr>
          <w:rStyle w:val="eop"/>
          <w:color w:val="444444"/>
          <w:sz w:val="36"/>
          <w:szCs w:val="36"/>
        </w:rPr>
        <w:t> </w:t>
      </w:r>
    </w:p>
    <w:p w:rsidR="003216B9" w:rsidRDefault="003216B9" w:rsidP="003216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444444"/>
          <w:sz w:val="36"/>
          <w:szCs w:val="36"/>
        </w:rPr>
        <w:t>Консультация для воспитателей</w:t>
      </w:r>
      <w:r>
        <w:rPr>
          <w:rStyle w:val="eop"/>
          <w:color w:val="444444"/>
          <w:sz w:val="36"/>
          <w:szCs w:val="36"/>
        </w:rPr>
        <w:t> </w:t>
      </w:r>
    </w:p>
    <w:p w:rsidR="003216B9" w:rsidRDefault="003216B9" w:rsidP="003216B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444444"/>
          <w:sz w:val="28"/>
          <w:szCs w:val="28"/>
        </w:rPr>
        <w:t>Подготовила старший воспитатель Вавилова Н.А.</w:t>
      </w:r>
      <w:r>
        <w:rPr>
          <w:rStyle w:val="eop"/>
          <w:color w:val="444444"/>
          <w:sz w:val="28"/>
          <w:szCs w:val="28"/>
        </w:rPr>
        <w:t> </w:t>
      </w:r>
    </w:p>
    <w:p w:rsidR="003216B9" w:rsidRDefault="003216B9" w:rsidP="003216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  Большинство психологов и педагогов рассматривают игру в дошкольном возрасте как деятельность, определяющую психическое развитие ребенка, как деятельность ведущую, в процессе которой возникают психические новообразования.</w:t>
      </w:r>
      <w:r>
        <w:rPr>
          <w:rStyle w:val="eop"/>
          <w:sz w:val="28"/>
          <w:szCs w:val="28"/>
        </w:rPr>
        <w:t> </w:t>
      </w:r>
    </w:p>
    <w:p w:rsidR="003216B9" w:rsidRDefault="003216B9" w:rsidP="003216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 Игра — наиболее доступный для детей вид деятельности, это способ переработки полученных из окружающего мира впечатлений, знаний. Уже в раннем детстве ребенок имеет наибольшую возможность именно в игре, а не в какой-либо другой деятельности, быть самостоятельным, по своему усмотрению общаться со сверстниками, выбирать игрушки и использовать разные предметы, преодолевать те или иные трудности, логически связанные с сюжетом игры, ее правилами.</w:t>
      </w:r>
      <w:r>
        <w:rPr>
          <w:rStyle w:val="eop"/>
          <w:sz w:val="28"/>
          <w:szCs w:val="28"/>
        </w:rPr>
        <w:t> </w:t>
      </w:r>
    </w:p>
    <w:p w:rsidR="003216B9" w:rsidRDefault="003216B9" w:rsidP="003216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  Цель игровой терапии - не менять ребенка и не переделывать его, не учить его каким-то специальным поведенческим навыкам, а дать возможность “прожить” в игре волнующие его ситуации при полном внимании и сопереживании взрослого.</w:t>
      </w:r>
      <w:r>
        <w:rPr>
          <w:rStyle w:val="eop"/>
          <w:sz w:val="28"/>
          <w:szCs w:val="28"/>
        </w:rPr>
        <w:t> </w:t>
      </w:r>
    </w:p>
    <w:p w:rsidR="003216B9" w:rsidRDefault="003216B9" w:rsidP="003216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          Используя игровые технологии в образовательном процессе, взрослому необходимо обладать </w:t>
      </w:r>
      <w:proofErr w:type="spellStart"/>
      <w:r>
        <w:rPr>
          <w:rStyle w:val="normaltextrun"/>
          <w:sz w:val="28"/>
          <w:szCs w:val="28"/>
        </w:rPr>
        <w:t>эмпатией</w:t>
      </w:r>
      <w:proofErr w:type="spellEnd"/>
      <w:r>
        <w:rPr>
          <w:rStyle w:val="normaltextrun"/>
          <w:sz w:val="28"/>
          <w:szCs w:val="28"/>
        </w:rPr>
        <w:t>, доброжелательностью, уметь осуществлять эмоциональную поддержку, создавать радостную обстановку, поощрения любой выдумки и фантазии ребенка. Только в этом случае игра будет полезна для развития ребенка и создания положительной атмосферы сотрудничества со взрослым. </w:t>
      </w:r>
      <w:r>
        <w:rPr>
          <w:rStyle w:val="eop"/>
          <w:sz w:val="28"/>
          <w:szCs w:val="28"/>
        </w:rPr>
        <w:t> </w:t>
      </w:r>
    </w:p>
    <w:p w:rsidR="003216B9" w:rsidRDefault="003216B9" w:rsidP="003216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Сначала они используются как отдельные игровые моменты. Игровые моменты очень важны в педагогическом процессе, особенно в период адаптации детей в детском учреждении. Начиная с двух - трех лет их основная задача - это формирование эмоционального контакта, доверия детей к воспитателю, умения видеть в воспитателе доброго, всегда готового прийти на помощь человека (как мама), интересного партнера в игре. Первые игровые ситуации должны быть фронтальными, чтобы ни один ребенок не чувствовал себя обделенным вниманием. Это игры типа “Хоровод”, “Догонялки” и “Выдувание мыльных пузырей”.</w:t>
      </w:r>
      <w:r>
        <w:rPr>
          <w:rStyle w:val="eop"/>
          <w:sz w:val="28"/>
          <w:szCs w:val="28"/>
        </w:rPr>
        <w:t> </w:t>
      </w:r>
    </w:p>
    <w:p w:rsidR="003216B9" w:rsidRDefault="003216B9" w:rsidP="003216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В дальнейшем важной особенностью игровых технологий, которые     используют воспитатели-педагоги в своей работе, является то, что игровые моменты проникают во все виды деятельности детей: труд и игра, учебная деятельность и игра, повседневная бытовая деятельность, связанная с выполнением режима и игра.</w:t>
      </w:r>
      <w:r>
        <w:rPr>
          <w:rStyle w:val="eop"/>
          <w:sz w:val="28"/>
          <w:szCs w:val="28"/>
        </w:rPr>
        <w:t> </w:t>
      </w:r>
    </w:p>
    <w:p w:rsidR="003216B9" w:rsidRDefault="003216B9" w:rsidP="003216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 В деятельности с помощью игровых технологий у детей развиваются психические процессы. </w:t>
      </w:r>
      <w:r>
        <w:rPr>
          <w:rStyle w:val="eop"/>
          <w:sz w:val="28"/>
          <w:szCs w:val="28"/>
        </w:rPr>
        <w:t> </w:t>
      </w:r>
    </w:p>
    <w:p w:rsidR="003216B9" w:rsidRDefault="003216B9" w:rsidP="003216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Игровые технологии, направленные на развитие </w:t>
      </w:r>
      <w:r>
        <w:rPr>
          <w:rStyle w:val="normaltextrun"/>
          <w:b/>
          <w:bCs/>
          <w:sz w:val="28"/>
          <w:szCs w:val="28"/>
        </w:rPr>
        <w:t>восприятия</w:t>
      </w:r>
      <w:r>
        <w:rPr>
          <w:rStyle w:val="normaltextrun"/>
          <w:sz w:val="28"/>
          <w:szCs w:val="28"/>
        </w:rPr>
        <w:t>. </w:t>
      </w:r>
      <w:r>
        <w:rPr>
          <w:rStyle w:val="scxw10311798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 xml:space="preserve">Для детей З-х лет возможна организация игровой ситуации типа “Что катится?” - воспитанники при этом организованы в веселую игру – соревнование: “Кто быстрее докатит свою фигурку до игрушечных ворот?” </w:t>
      </w:r>
      <w:r>
        <w:rPr>
          <w:rStyle w:val="normaltextrun"/>
          <w:sz w:val="28"/>
          <w:szCs w:val="28"/>
        </w:rPr>
        <w:lastRenderedPageBreak/>
        <w:t>Такими фигурками может быть шарик и кубик, квадратик и круг. Педагог вместе с ребенком делает вывод, что острые углы мешают катиться кубику и квадратику: “Шарик катится, а кубик - нет”. Затем воспитатель учит малыша рисовать квадрат и круг (закрепляются знания).</w:t>
      </w:r>
      <w:r>
        <w:rPr>
          <w:rStyle w:val="eop"/>
          <w:sz w:val="28"/>
          <w:szCs w:val="28"/>
        </w:rPr>
        <w:t> </w:t>
      </w:r>
    </w:p>
    <w:p w:rsidR="003216B9" w:rsidRDefault="003216B9" w:rsidP="003216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Игровые технологии могут быть направлены и на развитие </w:t>
      </w:r>
      <w:r>
        <w:rPr>
          <w:rStyle w:val="normaltextrun"/>
          <w:b/>
          <w:bCs/>
          <w:sz w:val="28"/>
          <w:szCs w:val="28"/>
        </w:rPr>
        <w:t>внимания</w:t>
      </w:r>
      <w:r>
        <w:rPr>
          <w:rStyle w:val="normaltextrun"/>
          <w:sz w:val="28"/>
          <w:szCs w:val="28"/>
        </w:rPr>
        <w:t>. </w:t>
      </w:r>
      <w:r>
        <w:rPr>
          <w:rStyle w:val="scxw10311798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В дошкольном возрасте происходит постепенный переход от непроизвольного внимания к произвольному. Произвольное внимание предполагает умение сосредоточиться на задании, даже если оно не очень интересно, но этому необходимо учить детей, снова используя игровые приемы. </w:t>
      </w:r>
      <w:r>
        <w:rPr>
          <w:rStyle w:val="scxw10311798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         К примеру, игровая ситуация на внимание: “Найди такой же” - воспитатель может предложить малышу выбрать из 4-6 шариков, кубиков, фигурок (по цвету, величине), игрушек “такой же”, как у него. Или игра “Найди ошибку”, где взрослый специально допускает ошибку в своих действиях (к примеру, рисует на заснеженном дереве листья), а ребенок должен ее заметить.</w:t>
      </w:r>
      <w:r>
        <w:rPr>
          <w:rStyle w:val="eop"/>
          <w:sz w:val="28"/>
          <w:szCs w:val="28"/>
        </w:rPr>
        <w:t> </w:t>
      </w:r>
    </w:p>
    <w:p w:rsidR="003216B9" w:rsidRDefault="003216B9" w:rsidP="003216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 Игровые технологии помогают в развитии </w:t>
      </w:r>
      <w:r>
        <w:rPr>
          <w:rStyle w:val="normaltextrun"/>
          <w:b/>
          <w:bCs/>
          <w:sz w:val="28"/>
          <w:szCs w:val="28"/>
        </w:rPr>
        <w:t>памяти</w:t>
      </w:r>
      <w:r>
        <w:rPr>
          <w:rStyle w:val="normaltextrun"/>
          <w:sz w:val="28"/>
          <w:szCs w:val="28"/>
        </w:rPr>
        <w:t>, которая так же, как и внимание постепенно становится произвольной. В этом детям помогут игры типа “Магазин”, “Запомни узор” и “Нарисуй, как было” и другие. </w:t>
      </w:r>
      <w:r>
        <w:rPr>
          <w:rStyle w:val="scxw10311798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Игровые технологии способствуют развитию мышления ребенка. Как мы знаем, развитие мышления ребенка происходит при овладении тремя основными формами мышления: наглядно-действенным, наглядно-образным и логическим. </w:t>
      </w:r>
      <w:r>
        <w:rPr>
          <w:rStyle w:val="eop"/>
          <w:sz w:val="28"/>
          <w:szCs w:val="28"/>
        </w:rPr>
        <w:t> </w:t>
      </w:r>
    </w:p>
    <w:p w:rsidR="003216B9" w:rsidRDefault="003216B9" w:rsidP="003216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    </w:t>
      </w:r>
      <w:r>
        <w:rPr>
          <w:rStyle w:val="normaltextrun"/>
          <w:b/>
          <w:bCs/>
          <w:sz w:val="28"/>
          <w:szCs w:val="28"/>
        </w:rPr>
        <w:t>Наглядно-действенное</w:t>
      </w:r>
      <w:r>
        <w:rPr>
          <w:rStyle w:val="normaltextrun"/>
          <w:sz w:val="28"/>
          <w:szCs w:val="28"/>
        </w:rPr>
        <w:t> </w:t>
      </w:r>
      <w:r>
        <w:rPr>
          <w:rStyle w:val="contextualspellingandgrammarerror"/>
          <w:sz w:val="28"/>
          <w:szCs w:val="28"/>
        </w:rPr>
        <w:t>- это</w:t>
      </w:r>
      <w:r>
        <w:rPr>
          <w:rStyle w:val="normaltextrun"/>
          <w:sz w:val="28"/>
          <w:szCs w:val="28"/>
        </w:rPr>
        <w:t> мышление в действии. Оно развивается в процессе использования игровых приемов и методов обучения в ходе осуществления действий, игр с предметами и игрушками. </w:t>
      </w:r>
      <w:r>
        <w:rPr>
          <w:rStyle w:val="eop"/>
          <w:sz w:val="28"/>
          <w:szCs w:val="28"/>
        </w:rPr>
        <w:t> </w:t>
      </w:r>
    </w:p>
    <w:p w:rsidR="003216B9" w:rsidRDefault="003216B9" w:rsidP="003216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      Образное мышление</w:t>
      </w:r>
      <w:r>
        <w:rPr>
          <w:rStyle w:val="normaltextrun"/>
          <w:sz w:val="28"/>
          <w:szCs w:val="28"/>
        </w:rPr>
        <w:t> - когда ребенок научился сравнивать, выделять самое существенное в предметах и может осуществлять свои действия, ориентируясь не на ситуацию, а на образные представления. </w:t>
      </w:r>
      <w:r>
        <w:rPr>
          <w:rStyle w:val="eop"/>
          <w:sz w:val="28"/>
          <w:szCs w:val="28"/>
        </w:rPr>
        <w:t> </w:t>
      </w:r>
    </w:p>
    <w:p w:rsidR="003216B9" w:rsidRDefault="003216B9" w:rsidP="003216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На развитие образного и </w:t>
      </w:r>
      <w:r>
        <w:rPr>
          <w:rStyle w:val="normaltextrun"/>
          <w:b/>
          <w:bCs/>
          <w:sz w:val="28"/>
          <w:szCs w:val="28"/>
        </w:rPr>
        <w:t>логического мышления</w:t>
      </w:r>
      <w:r>
        <w:rPr>
          <w:rStyle w:val="normaltextrun"/>
          <w:sz w:val="28"/>
          <w:szCs w:val="28"/>
        </w:rPr>
        <w:t> направлены многие дидактические игры. Логическое мышление формируется в процессе обучения ребенка умению рассуждать, находить причинно-следственные связи, делать умозаключения.</w:t>
      </w:r>
      <w:r>
        <w:rPr>
          <w:rStyle w:val="eop"/>
          <w:sz w:val="28"/>
          <w:szCs w:val="28"/>
        </w:rPr>
        <w:t> </w:t>
      </w:r>
    </w:p>
    <w:p w:rsidR="003216B9" w:rsidRDefault="003216B9" w:rsidP="003216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С помощью игровых технологий развиваются и </w:t>
      </w:r>
      <w:r>
        <w:rPr>
          <w:rStyle w:val="normaltextrun"/>
          <w:b/>
          <w:bCs/>
          <w:sz w:val="28"/>
          <w:szCs w:val="28"/>
        </w:rPr>
        <w:t>творческие способности</w:t>
      </w:r>
      <w:r>
        <w:rPr>
          <w:rStyle w:val="normaltextrun"/>
          <w:sz w:val="28"/>
          <w:szCs w:val="28"/>
        </w:rPr>
        <w:t> ребенка. В том числе, речь идет о развитии творческого мышления и воображения. Использование игровых приемов и методов в нестандартных, проблемных ситуациях, требующих выбора решения из ряда альтернатив, у детей формируется гибкое, оригинальное мышление. Например, на занятиях по ознакомлению детей с художественной литературой (совместный пересказ художественных произведений или сочинение новых сказок, историй) воспитанники получают опыт, который позволит им играть затем в игры- придумки, игры – фантазирования.</w:t>
      </w:r>
      <w:r>
        <w:rPr>
          <w:rStyle w:val="eop"/>
          <w:sz w:val="28"/>
          <w:szCs w:val="28"/>
        </w:rPr>
        <w:t> </w:t>
      </w:r>
    </w:p>
    <w:p w:rsidR="003216B9" w:rsidRDefault="003216B9" w:rsidP="003216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       Комплексное использование игровых технологий разной целевой направленности помогает подготовить ребенка к школе. С точки зрения формирования мотивационной и эмоционально-волевой готовности к школе, каждая игровая ситуация общения дошкольника со взрослыми, с другими </w:t>
      </w:r>
      <w:r>
        <w:rPr>
          <w:rStyle w:val="normaltextrun"/>
          <w:sz w:val="28"/>
          <w:szCs w:val="28"/>
        </w:rPr>
        <w:lastRenderedPageBreak/>
        <w:t>детьми является для ребенка “школой сотрудничества”, в которой он учится и радоваться успеху сверстника, и спокойно переносить свои неудачи; регулировать свое поведение в соответствии с социальными требованиями, одинаково успешно организовывать подгрупповые и групповые формы сотрудничества. Проблемы формирования интеллектуальной готовности к школе решают игры, направленные на развитие психических процессов, а также специальные игры, которые развивают у малыша элементарные математические представления, знакомят его со звуковым анализом слова, готовят руку к овладению письмом.</w:t>
      </w:r>
      <w:r>
        <w:rPr>
          <w:rStyle w:val="eop"/>
          <w:sz w:val="28"/>
          <w:szCs w:val="28"/>
        </w:rPr>
        <w:t> </w:t>
      </w:r>
    </w:p>
    <w:p w:rsidR="003216B9" w:rsidRDefault="003216B9" w:rsidP="003216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Таким образом, игровые технологии тесно связаны со всеми сторонами воспитательной и образовательной работы детского сада и решением его основных задач. Однако существует аспект их использования, который направлен на повышение качества педагогического процесса через решение ситуативных проблем, возникающих в ходе его осуществления. Благодаря этому игровые технологии оказываются одним из механизмов регулирования качества образования в детском саду: они могут быть использованы для нивелирования отрицательных факторов, влияющих на снижение его эффективности. Если с детьми занимаются игровой терапией систематически, то они приобретают способность управлять своим поведением, легче переносить запреты, становятся более гибкими в общении и менее застенчивыми, легче вступают в сотрудничество, более “пристойно” выражают гнев, избавляются от страха. В их игровой деятельности начинают преобладать сюжетно-ролевые игры с отображением отношений людей. В качестве одного из эффективных видов </w:t>
      </w:r>
      <w:proofErr w:type="spellStart"/>
      <w:r>
        <w:rPr>
          <w:rStyle w:val="spellingerror"/>
          <w:sz w:val="28"/>
          <w:szCs w:val="28"/>
        </w:rPr>
        <w:t>игротерапевтических</w:t>
      </w:r>
      <w:proofErr w:type="spellEnd"/>
      <w:r>
        <w:rPr>
          <w:rStyle w:val="normaltextrun"/>
          <w:sz w:val="28"/>
          <w:szCs w:val="28"/>
        </w:rPr>
        <w:t xml:space="preserve"> средств используются народные игры с куклами, </w:t>
      </w:r>
      <w:proofErr w:type="spellStart"/>
      <w:r>
        <w:rPr>
          <w:rStyle w:val="normaltextrun"/>
          <w:sz w:val="28"/>
          <w:szCs w:val="28"/>
        </w:rPr>
        <w:t>потешками</w:t>
      </w:r>
      <w:proofErr w:type="spellEnd"/>
      <w:r>
        <w:rPr>
          <w:rStyle w:val="normaltextrun"/>
          <w:sz w:val="28"/>
          <w:szCs w:val="28"/>
        </w:rPr>
        <w:t>, хороводами, играми-шутками. </w:t>
      </w:r>
      <w:r>
        <w:rPr>
          <w:rStyle w:val="scxw103117986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        Используя в педагогическом процессе народные игры, воспитатели не только реализуют обучающие и развивающие функции игровых технологий, но и различные воспитательные функции: они одновременно приобщают воспитанников к народной культуре. Это важное направление регионального компонента образовательной программы детского сада, которое пока еще развито недостаточно.</w:t>
      </w:r>
      <w:r>
        <w:rPr>
          <w:rStyle w:val="eop"/>
          <w:sz w:val="28"/>
          <w:szCs w:val="28"/>
        </w:rPr>
        <w:t> </w:t>
      </w:r>
    </w:p>
    <w:p w:rsidR="003216B9" w:rsidRDefault="003216B9" w:rsidP="003216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Некоторые современные образовательные программы предлагают использовать народную игру как средство педагогической коррекции поведения детей. Например, они используются в работе логопедов в детских образовательных учреждениях (театрализованные игры в коррекции заикания и др.).</w:t>
      </w:r>
      <w:r>
        <w:rPr>
          <w:rStyle w:val="eop"/>
          <w:sz w:val="28"/>
          <w:szCs w:val="28"/>
        </w:rPr>
        <w:t> </w:t>
      </w:r>
    </w:p>
    <w:p w:rsidR="003216B9" w:rsidRDefault="003216B9" w:rsidP="003216B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 Театрально-игровая деятельность обогащает детей в целом новыми впечатлениями, знаниями, умениями, развивает интерес к литературе, театру, формирует диалогическую, эмоционально-насыщенную речь, активизирует словарь, способствует нравственно-эстетическому воспитанию каждого ребенка.</w:t>
      </w:r>
      <w:r>
        <w:rPr>
          <w:rStyle w:val="eop"/>
          <w:sz w:val="28"/>
          <w:szCs w:val="28"/>
        </w:rPr>
        <w:t> </w:t>
      </w:r>
    </w:p>
    <w:p w:rsidR="00DB6612" w:rsidRDefault="00DB6612">
      <w:bookmarkStart w:id="0" w:name="_GoBack"/>
      <w:bookmarkEnd w:id="0"/>
    </w:p>
    <w:sectPr w:rsidR="00DB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94"/>
    <w:rsid w:val="003216B9"/>
    <w:rsid w:val="00DB6612"/>
    <w:rsid w:val="00E1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207D1-69E5-4041-B335-01DD665D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2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216B9"/>
  </w:style>
  <w:style w:type="character" w:customStyle="1" w:styleId="eop">
    <w:name w:val="eop"/>
    <w:basedOn w:val="a0"/>
    <w:rsid w:val="003216B9"/>
  </w:style>
  <w:style w:type="character" w:customStyle="1" w:styleId="scxw103117986">
    <w:name w:val="scxw103117986"/>
    <w:basedOn w:val="a0"/>
    <w:rsid w:val="003216B9"/>
  </w:style>
  <w:style w:type="character" w:customStyle="1" w:styleId="contextualspellingandgrammarerror">
    <w:name w:val="contextualspellingandgrammarerror"/>
    <w:basedOn w:val="a0"/>
    <w:rsid w:val="003216B9"/>
  </w:style>
  <w:style w:type="character" w:customStyle="1" w:styleId="spellingerror">
    <w:name w:val="spellingerror"/>
    <w:basedOn w:val="a0"/>
    <w:rsid w:val="00321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1224</Words>
  <Characters>6979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Olga</dc:creator>
  <cp:keywords/>
  <dc:description/>
  <cp:lastModifiedBy>Olga Olga</cp:lastModifiedBy>
  <cp:revision>3</cp:revision>
  <dcterms:created xsi:type="dcterms:W3CDTF">2020-10-19T17:47:00Z</dcterms:created>
  <dcterms:modified xsi:type="dcterms:W3CDTF">2020-10-19T17:48:00Z</dcterms:modified>
</cp:coreProperties>
</file>