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8D" w:rsidRPr="00BC648E" w:rsidRDefault="00071A8D" w:rsidP="00071A8D">
      <w:pPr>
        <w:spacing w:line="276" w:lineRule="auto"/>
        <w:jc w:val="center"/>
        <w:rPr>
          <w:sz w:val="40"/>
          <w:szCs w:val="40"/>
        </w:rPr>
      </w:pPr>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bookmarkStart w:id="0" w:name="_GoBack"/>
    </w:p>
    <w:bookmarkEnd w:id="0"/>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9"/>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lastRenderedPageBreak/>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 xml:space="preserve">12. Положение несовершеннолетних, находящихся в специальных учебно-воспитательных учреждениях для обучающихся с </w:t>
            </w:r>
            <w:proofErr w:type="spellStart"/>
            <w:r>
              <w:rPr>
                <w:b/>
                <w:sz w:val="28"/>
                <w:szCs w:val="28"/>
              </w:rPr>
              <w:t>девиантным</w:t>
            </w:r>
            <w:proofErr w:type="spellEnd"/>
            <w:r>
              <w:rPr>
                <w:b/>
                <w:sz w:val="28"/>
                <w:szCs w:val="28"/>
              </w:rPr>
              <w:t xml:space="preserve">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 xml:space="preserve">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w:t>
      </w:r>
      <w:proofErr w:type="spellStart"/>
      <w:r>
        <w:rPr>
          <w:sz w:val="28"/>
          <w:szCs w:val="28"/>
        </w:rPr>
        <w:t>софинансирования</w:t>
      </w:r>
      <w:proofErr w:type="spellEnd"/>
      <w:r>
        <w:rPr>
          <w:sz w:val="28"/>
          <w:szCs w:val="28"/>
        </w:rPr>
        <w:t xml:space="preserve">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w:t>
      </w:r>
      <w:proofErr w:type="spellStart"/>
      <w:r>
        <w:rPr>
          <w:sz w:val="28"/>
          <w:szCs w:val="28"/>
        </w:rPr>
        <w:t>брачности</w:t>
      </w:r>
      <w:proofErr w:type="spellEnd"/>
      <w:r>
        <w:rPr>
          <w:sz w:val="28"/>
          <w:szCs w:val="28"/>
        </w:rPr>
        <w:t xml:space="preserve">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w:t>
      </w:r>
      <w:r w:rsidRPr="00DA4198">
        <w:rPr>
          <w:color w:val="000000"/>
          <w:sz w:val="28"/>
          <w:szCs w:val="28"/>
          <w:lang w:bidi="ru-RU"/>
        </w:rPr>
        <w:lastRenderedPageBreak/>
        <w:t>товаров за 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 xml:space="preserve">из-за </w:t>
      </w:r>
      <w:proofErr w:type="spellStart"/>
      <w:r w:rsidRPr="00FF5895">
        <w:rPr>
          <w:color w:val="000000"/>
          <w:sz w:val="28"/>
          <w:szCs w:val="28"/>
          <w:lang w:bidi="ru-RU"/>
        </w:rPr>
        <w:t>недоисполнения</w:t>
      </w:r>
      <w:proofErr w:type="spellEnd"/>
      <w:r w:rsidRPr="00FF5895">
        <w:rPr>
          <w:color w:val="000000"/>
          <w:sz w:val="28"/>
          <w:szCs w:val="28"/>
          <w:lang w:bidi="ru-RU"/>
        </w:rPr>
        <w:t xml:space="preserve"> расходов в связи с запуском новых инструментов (по сравнению с итоговой бюджетной росписью объем </w:t>
      </w:r>
      <w:proofErr w:type="spellStart"/>
      <w:r w:rsidRPr="00FF5895">
        <w:rPr>
          <w:color w:val="000000"/>
          <w:sz w:val="28"/>
          <w:szCs w:val="28"/>
          <w:lang w:bidi="ru-RU"/>
        </w:rPr>
        <w:t>недоисполнения</w:t>
      </w:r>
      <w:proofErr w:type="spellEnd"/>
      <w:r w:rsidRPr="00FF5895">
        <w:rPr>
          <w:color w:val="000000"/>
          <w:sz w:val="28"/>
          <w:szCs w:val="28"/>
          <w:lang w:bidi="ru-RU"/>
        </w:rPr>
        <w:t xml:space="preserve">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proofErr w:type="spellStart"/>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зовый</w:t>
      </w:r>
      <w:proofErr w:type="spellEnd"/>
      <w:r w:rsidR="004E7D3C">
        <w:rPr>
          <w:color w:val="000000"/>
          <w:sz w:val="28"/>
          <w:szCs w:val="28"/>
          <w:lang w:bidi="ru-RU"/>
        </w:rPr>
        <w:t xml:space="preserve">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lastRenderedPageBreak/>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Достигнутый результат удалось 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r>
      <w:r w:rsidR="001D2180" w:rsidRPr="001D2180">
        <w:rPr>
          <w:sz w:val="28"/>
          <w:szCs w:val="28"/>
        </w:rPr>
        <w:lastRenderedPageBreak/>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lastRenderedPageBreak/>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lastRenderedPageBreak/>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со Стратегией развития индустрии детских товаров на период до 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lastRenderedPageBreak/>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lastRenderedPageBreak/>
        <w:drawing>
          <wp:inline distT="0" distB="0" distL="0" distR="0">
            <wp:extent cx="6677025" cy="4705350"/>
            <wp:effectExtent l="0" t="0" r="0" b="0"/>
            <wp:docPr id="3" name="Диаграмма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1" w:name="_Toc536102396"/>
    </w:p>
    <w:bookmarkEnd w:id="1"/>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w:t>
      </w:r>
      <w:r w:rsidRPr="005A2068">
        <w:rPr>
          <w:rFonts w:eastAsia="Calibri"/>
          <w:sz w:val="28"/>
          <w:szCs w:val="28"/>
        </w:rPr>
        <w:lastRenderedPageBreak/>
        <w:t xml:space="preserve">Перспективным направлением сбыта детских товаров становится </w:t>
      </w:r>
      <w:proofErr w:type="spellStart"/>
      <w:r w:rsidRPr="005A2068">
        <w:rPr>
          <w:rFonts w:eastAsia="Calibri"/>
          <w:sz w:val="28"/>
          <w:szCs w:val="28"/>
        </w:rPr>
        <w:t>интернет-торговля</w:t>
      </w:r>
      <w:proofErr w:type="spellEnd"/>
      <w:r w:rsidRPr="005A2068">
        <w:rPr>
          <w:rFonts w:eastAsia="Calibri"/>
          <w:sz w:val="28"/>
          <w:szCs w:val="28"/>
        </w:rPr>
        <w:t>,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 xml:space="preserve">Доли ключевых организаций </w:t>
      </w:r>
      <w:proofErr w:type="spellStart"/>
      <w:r w:rsidRPr="005A2068">
        <w:rPr>
          <w:rFonts w:eastAsia="Calibri"/>
          <w:sz w:val="28"/>
          <w:szCs w:val="28"/>
        </w:rPr>
        <w:t>интернет-торговли</w:t>
      </w:r>
      <w:proofErr w:type="spellEnd"/>
      <w:r w:rsidRPr="005A2068">
        <w:rPr>
          <w:rFonts w:eastAsia="Calibri"/>
          <w:sz w:val="28"/>
          <w:szCs w:val="28"/>
        </w:rPr>
        <w:t xml:space="preserve">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промышленному освоению </w:t>
      </w:r>
      <w:proofErr w:type="spellStart"/>
      <w:r w:rsidRPr="005A2068">
        <w:rPr>
          <w:rFonts w:eastAsia="Calibri"/>
          <w:color w:val="000000"/>
          <w:sz w:val="28"/>
          <w:szCs w:val="28"/>
        </w:rPr>
        <w:t>реадаптационной</w:t>
      </w:r>
      <w:proofErr w:type="spellEnd"/>
      <w:r w:rsidRPr="005A2068">
        <w:rPr>
          <w:rFonts w:eastAsia="Calibri"/>
          <w:color w:val="000000"/>
          <w:sz w:val="28"/>
          <w:szCs w:val="28"/>
        </w:rPr>
        <w:t xml:space="preserve">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организации производства игр, игрушек, игрового оборудования, включая конструкторы, наборы по робототехнике и другие </w:t>
      </w:r>
      <w:r w:rsidRPr="005A2068">
        <w:rPr>
          <w:rFonts w:eastAsia="Calibri"/>
          <w:color w:val="000000"/>
          <w:sz w:val="28"/>
          <w:szCs w:val="28"/>
        </w:rPr>
        <w:lastRenderedPageBreak/>
        <w:t>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 xml:space="preserve">и качеству с лучшими образцами продукции МАФ, производимыми мировыми лидерами в сфере уличной продукции (включая </w:t>
      </w:r>
      <w:proofErr w:type="spellStart"/>
      <w:r w:rsidRPr="005A2068">
        <w:rPr>
          <w:rFonts w:eastAsia="Calibri"/>
          <w:color w:val="000000"/>
          <w:sz w:val="28"/>
          <w:szCs w:val="28"/>
        </w:rPr>
        <w:t>импортозамещение</w:t>
      </w:r>
      <w:proofErr w:type="spellEnd"/>
      <w:r w:rsidRPr="005A2068">
        <w:rPr>
          <w:rFonts w:eastAsia="Calibri"/>
          <w:color w:val="000000"/>
          <w:sz w:val="28"/>
          <w:szCs w:val="28"/>
        </w:rPr>
        <w:t>),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proofErr w:type="spellStart"/>
      <w:r w:rsidRPr="005A2068">
        <w:rPr>
          <w:rFonts w:eastAsia="Calibri"/>
          <w:color w:val="000000"/>
          <w:sz w:val="28"/>
          <w:szCs w:val="28"/>
        </w:rPr>
        <w:t>Минпромторг</w:t>
      </w:r>
      <w:proofErr w:type="spellEnd"/>
      <w:r w:rsidRPr="005A2068">
        <w:rPr>
          <w:rFonts w:eastAsia="Calibri"/>
          <w:color w:val="000000"/>
          <w:sz w:val="28"/>
          <w:szCs w:val="28"/>
        </w:rPr>
        <w:t xml:space="preserve"> России ежегодно принимает участие в ряде </w:t>
      </w:r>
      <w:proofErr w:type="spellStart"/>
      <w:r w:rsidRPr="005A2068">
        <w:rPr>
          <w:rFonts w:eastAsia="Calibri"/>
          <w:color w:val="000000"/>
          <w:sz w:val="28"/>
          <w:szCs w:val="28"/>
        </w:rPr>
        <w:t>конгрессно</w:t>
      </w:r>
      <w:proofErr w:type="spellEnd"/>
      <w:r w:rsidRPr="005A2068">
        <w:rPr>
          <w:rFonts w:eastAsia="Calibri"/>
          <w:color w:val="000000"/>
          <w:sz w:val="28"/>
          <w:szCs w:val="28"/>
        </w:rPr>
        <w:t>-выставочных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С 30 января по 3 февраля 2019 года в г. Нюрнберг (Германия) при поддержке </w:t>
      </w:r>
      <w:proofErr w:type="spellStart"/>
      <w:r w:rsidRPr="005A2068">
        <w:rPr>
          <w:rFonts w:eastAsia="Calibri"/>
          <w:color w:val="000000"/>
          <w:sz w:val="28"/>
          <w:szCs w:val="28"/>
        </w:rPr>
        <w:t>Минпромторга</w:t>
      </w:r>
      <w:proofErr w:type="spellEnd"/>
      <w:r w:rsidRPr="005A2068">
        <w:rPr>
          <w:rFonts w:eastAsia="Calibri"/>
          <w:color w:val="000000"/>
          <w:sz w:val="28"/>
          <w:szCs w:val="28"/>
        </w:rPr>
        <w:t xml:space="preserve">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w:t>
      </w:r>
      <w:proofErr w:type="spellStart"/>
      <w:r w:rsidRPr="005A2068">
        <w:rPr>
          <w:rFonts w:eastAsia="Calibri"/>
          <w:color w:val="000000"/>
          <w:sz w:val="28"/>
          <w:szCs w:val="28"/>
        </w:rPr>
        <w:t>Spielwarenmesse</w:t>
      </w:r>
      <w:proofErr w:type="spellEnd"/>
      <w:r w:rsidRPr="005A2068">
        <w:rPr>
          <w:rFonts w:eastAsia="Calibri"/>
          <w:color w:val="000000"/>
          <w:sz w:val="28"/>
          <w:szCs w:val="28"/>
        </w:rPr>
        <w:t xml:space="preserv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proofErr w:type="spellStart"/>
      <w:r w:rsidRPr="005A2068">
        <w:rPr>
          <w:rFonts w:eastAsia="Calibri"/>
          <w:color w:val="000000"/>
          <w:sz w:val="28"/>
          <w:szCs w:val="28"/>
        </w:rPr>
        <w:t>Минпромторг</w:t>
      </w:r>
      <w:proofErr w:type="spellEnd"/>
      <w:r w:rsidRPr="005A2068">
        <w:rPr>
          <w:rFonts w:eastAsia="Calibri"/>
          <w:color w:val="000000"/>
          <w:sz w:val="28"/>
          <w:szCs w:val="28"/>
        </w:rPr>
        <w:t xml:space="preserve">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xml:space="preserve">, в ходе которого </w:t>
      </w:r>
      <w:proofErr w:type="spellStart"/>
      <w:r w:rsidRPr="005A2068">
        <w:rPr>
          <w:rFonts w:eastAsia="Calibri"/>
          <w:color w:val="000000"/>
          <w:sz w:val="28"/>
          <w:szCs w:val="28"/>
        </w:rPr>
        <w:t>Минпромторгом</w:t>
      </w:r>
      <w:proofErr w:type="spellEnd"/>
      <w:r w:rsidRPr="005A2068">
        <w:rPr>
          <w:rFonts w:eastAsia="Calibri"/>
          <w:color w:val="000000"/>
          <w:sz w:val="28"/>
          <w:szCs w:val="28"/>
        </w:rPr>
        <w:t xml:space="preserve">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w:t>
      </w:r>
      <w:proofErr w:type="spellStart"/>
      <w:r w:rsidRPr="005A2068">
        <w:rPr>
          <w:rFonts w:eastAsia="Calibri"/>
          <w:color w:val="000000"/>
          <w:sz w:val="28"/>
          <w:szCs w:val="28"/>
        </w:rPr>
        <w:t>Dmi</w:t>
      </w:r>
      <w:proofErr w:type="spellEnd"/>
      <w:r w:rsidRPr="005A2068">
        <w:rPr>
          <w:rFonts w:eastAsia="Calibri"/>
          <w:color w:val="000000"/>
          <w:sz w:val="28"/>
          <w:szCs w:val="28"/>
        </w:rPr>
        <w:t>»,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сенсорные панели российского бренда «</w:t>
      </w:r>
      <w:proofErr w:type="spellStart"/>
      <w:r w:rsidRPr="005A2068">
        <w:rPr>
          <w:rFonts w:eastAsia="Calibri"/>
          <w:color w:val="000000"/>
          <w:sz w:val="28"/>
          <w:szCs w:val="28"/>
        </w:rPr>
        <w:t>Nextouch</w:t>
      </w:r>
      <w:proofErr w:type="spellEnd"/>
      <w:r w:rsidRPr="005A2068">
        <w:rPr>
          <w:rFonts w:eastAsia="Calibri"/>
          <w:color w:val="000000"/>
          <w:sz w:val="28"/>
          <w:szCs w:val="28"/>
        </w:rPr>
        <w:t xml:space="preserve">», сочетающие в себе </w:t>
      </w:r>
      <w:r w:rsidRPr="005A2068">
        <w:rPr>
          <w:rFonts w:eastAsia="Calibri"/>
          <w:color w:val="000000"/>
          <w:sz w:val="28"/>
          <w:szCs w:val="28"/>
        </w:rPr>
        <w:lastRenderedPageBreak/>
        <w:t>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w:t>
      </w:r>
      <w:proofErr w:type="spellStart"/>
      <w:r w:rsidRPr="005A2068">
        <w:rPr>
          <w:rFonts w:eastAsia="Calibri"/>
          <w:color w:val="000000"/>
          <w:sz w:val="28"/>
          <w:szCs w:val="28"/>
        </w:rPr>
        <w:t>прототипирования</w:t>
      </w:r>
      <w:proofErr w:type="spellEnd"/>
      <w:r w:rsidRPr="005A2068">
        <w:rPr>
          <w:rFonts w:eastAsia="Calibri"/>
          <w:color w:val="000000"/>
          <w:sz w:val="28"/>
          <w:szCs w:val="28"/>
        </w:rPr>
        <w:t xml:space="preserve">, оборудованное специально </w:t>
      </w:r>
      <w:r w:rsidR="000C1842">
        <w:rPr>
          <w:rFonts w:eastAsia="Calibri"/>
          <w:color w:val="000000"/>
          <w:sz w:val="28"/>
          <w:szCs w:val="28"/>
        </w:rPr>
        <w:t>разработанным ООО «</w:t>
      </w:r>
      <w:proofErr w:type="spellStart"/>
      <w:r w:rsidR="000C1842">
        <w:rPr>
          <w:rFonts w:eastAsia="Calibri"/>
          <w:color w:val="000000"/>
          <w:sz w:val="28"/>
          <w:szCs w:val="28"/>
        </w:rPr>
        <w:t>ЛенГрупп</w:t>
      </w:r>
      <w:proofErr w:type="spellEnd"/>
      <w:r w:rsidR="000C1842">
        <w:rPr>
          <w:rFonts w:eastAsia="Calibri"/>
          <w:color w:val="000000"/>
          <w:sz w:val="28"/>
          <w:szCs w:val="28"/>
        </w:rPr>
        <w:t>»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деловой программы ММСО </w:t>
      </w:r>
      <w:proofErr w:type="spellStart"/>
      <w:r w:rsidRPr="005A2068">
        <w:rPr>
          <w:rFonts w:eastAsia="Calibri"/>
          <w:color w:val="000000"/>
          <w:sz w:val="28"/>
          <w:szCs w:val="28"/>
        </w:rPr>
        <w:t>Минпромторгом</w:t>
      </w:r>
      <w:proofErr w:type="spellEnd"/>
      <w:r w:rsidRPr="005A2068">
        <w:rPr>
          <w:rFonts w:eastAsia="Calibri"/>
          <w:color w:val="000000"/>
          <w:sz w:val="28"/>
          <w:szCs w:val="28"/>
        </w:rPr>
        <w:t xml:space="preserve">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proofErr w:type="spellStart"/>
      <w:r w:rsidRPr="005A2068">
        <w:rPr>
          <w:rFonts w:eastAsia="Calibri"/>
          <w:color w:val="000000"/>
          <w:sz w:val="28"/>
          <w:szCs w:val="28"/>
        </w:rPr>
        <w:t>Минпромторг</w:t>
      </w:r>
      <w:proofErr w:type="spellEnd"/>
      <w:r w:rsidRPr="005A2068">
        <w:rPr>
          <w:rFonts w:eastAsia="Calibri"/>
          <w:color w:val="000000"/>
          <w:sz w:val="28"/>
          <w:szCs w:val="28"/>
        </w:rPr>
        <w:t xml:space="preserve">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w:t>
      </w:r>
      <w:proofErr w:type="spellStart"/>
      <w:r w:rsidR="005724E4">
        <w:rPr>
          <w:rFonts w:eastAsia="Calibri"/>
          <w:color w:val="000000"/>
          <w:sz w:val="28"/>
          <w:szCs w:val="28"/>
        </w:rPr>
        <w:t>Мультимир</w:t>
      </w:r>
      <w:proofErr w:type="spellEnd"/>
      <w:r w:rsidR="005724E4">
        <w:rPr>
          <w:rFonts w:eastAsia="Calibri"/>
          <w:color w:val="000000"/>
          <w:sz w:val="28"/>
          <w:szCs w:val="28"/>
        </w:rPr>
        <w:t>» (далее – фестиваль</w:t>
      </w:r>
      <w:r w:rsidRPr="005A2068">
        <w:rPr>
          <w:rFonts w:eastAsia="Calibri"/>
          <w:color w:val="000000"/>
          <w:sz w:val="28"/>
          <w:szCs w:val="28"/>
        </w:rPr>
        <w:t xml:space="preserve"> </w:t>
      </w:r>
      <w:proofErr w:type="spellStart"/>
      <w:r w:rsidRPr="005A2068">
        <w:rPr>
          <w:rFonts w:eastAsia="Calibri"/>
          <w:color w:val="000000"/>
          <w:sz w:val="28"/>
          <w:szCs w:val="28"/>
        </w:rPr>
        <w:t>Мультимир</w:t>
      </w:r>
      <w:proofErr w:type="spellEnd"/>
      <w:r w:rsidRPr="005A2068">
        <w:rPr>
          <w:rFonts w:eastAsia="Calibri"/>
          <w:color w:val="000000"/>
          <w:sz w:val="28"/>
          <w:szCs w:val="28"/>
        </w:rPr>
        <w:t>).</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proofErr w:type="spellStart"/>
      <w:r w:rsidR="005724E4" w:rsidRPr="005A2068">
        <w:rPr>
          <w:rFonts w:eastAsia="Calibri"/>
          <w:color w:val="000000"/>
          <w:sz w:val="28"/>
          <w:szCs w:val="28"/>
        </w:rPr>
        <w:t>Мультимир</w:t>
      </w:r>
      <w:proofErr w:type="spellEnd"/>
      <w:r w:rsidR="005724E4" w:rsidRPr="005A2068">
        <w:rPr>
          <w:rFonts w:eastAsia="Calibri"/>
          <w:color w:val="000000"/>
          <w:sz w:val="28"/>
          <w:szCs w:val="28"/>
        </w:rPr>
        <w:t xml:space="preserve">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 xml:space="preserve">Для детей проведены конкурсы, мастер-классы, игры и познавательные </w:t>
      </w:r>
      <w:proofErr w:type="spellStart"/>
      <w:r w:rsidRPr="005A2068">
        <w:rPr>
          <w:rFonts w:eastAsia="Calibri"/>
          <w:color w:val="000000"/>
          <w:sz w:val="28"/>
          <w:szCs w:val="28"/>
        </w:rPr>
        <w:t>квесты</w:t>
      </w:r>
      <w:proofErr w:type="spellEnd"/>
      <w:r w:rsidRPr="005A2068">
        <w:rPr>
          <w:rFonts w:eastAsia="Calibri"/>
          <w:color w:val="000000"/>
          <w:sz w:val="28"/>
          <w:szCs w:val="28"/>
        </w:rPr>
        <w:t>.</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proofErr w:type="spellStart"/>
      <w:r w:rsidR="005724E4" w:rsidRPr="005A2068">
        <w:rPr>
          <w:rFonts w:eastAsia="Calibri"/>
          <w:color w:val="000000"/>
          <w:sz w:val="28"/>
          <w:szCs w:val="28"/>
        </w:rPr>
        <w:t>Мультимир</w:t>
      </w:r>
      <w:proofErr w:type="spellEnd"/>
      <w:r w:rsidR="005724E4" w:rsidRPr="005A2068">
        <w:rPr>
          <w:rFonts w:eastAsia="Calibri"/>
          <w:color w:val="000000"/>
          <w:sz w:val="28"/>
          <w:szCs w:val="28"/>
        </w:rPr>
        <w:t xml:space="preserve"> </w:t>
      </w:r>
      <w:r w:rsidRPr="005A2068">
        <w:rPr>
          <w:rFonts w:eastAsia="Calibri"/>
          <w:color w:val="000000"/>
          <w:sz w:val="28"/>
          <w:szCs w:val="28"/>
        </w:rPr>
        <w:t xml:space="preserve">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w:t>
      </w:r>
      <w:r w:rsidRPr="005A2068">
        <w:rPr>
          <w:rFonts w:eastAsia="Calibri"/>
          <w:color w:val="000000"/>
          <w:sz w:val="28"/>
          <w:szCs w:val="28"/>
        </w:rPr>
        <w:lastRenderedPageBreak/>
        <w:t>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площадке фестиваля </w:t>
      </w:r>
      <w:proofErr w:type="spellStart"/>
      <w:r w:rsidR="005724E4" w:rsidRPr="005A2068">
        <w:rPr>
          <w:rFonts w:eastAsia="Calibri"/>
          <w:color w:val="000000"/>
          <w:sz w:val="28"/>
          <w:szCs w:val="28"/>
        </w:rPr>
        <w:t>Мультимир</w:t>
      </w:r>
      <w:proofErr w:type="spellEnd"/>
      <w:r w:rsidR="005724E4" w:rsidRPr="005A2068">
        <w:rPr>
          <w:rFonts w:eastAsia="Calibri"/>
          <w:color w:val="000000"/>
          <w:sz w:val="28"/>
          <w:szCs w:val="28"/>
        </w:rPr>
        <w:t xml:space="preserve">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 xml:space="preserve">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w:t>
      </w:r>
      <w:proofErr w:type="spellStart"/>
      <w:r w:rsidRPr="005A2068">
        <w:rPr>
          <w:rFonts w:eastAsia="Calibri"/>
          <w:color w:val="000000"/>
          <w:sz w:val="28"/>
          <w:szCs w:val="28"/>
        </w:rPr>
        <w:t>этнотуристических</w:t>
      </w:r>
      <w:proofErr w:type="spellEnd"/>
      <w:r w:rsidRPr="005A2068">
        <w:rPr>
          <w:rFonts w:eastAsia="Calibri"/>
          <w:color w:val="000000"/>
          <w:sz w:val="28"/>
          <w:szCs w:val="28"/>
        </w:rPr>
        <w:t xml:space="preserve">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 xml:space="preserve">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w:t>
      </w:r>
      <w:proofErr w:type="spellStart"/>
      <w:r w:rsidRPr="005A2068">
        <w:rPr>
          <w:rFonts w:eastAsia="Calibri"/>
          <w:color w:val="000000"/>
          <w:sz w:val="28"/>
          <w:szCs w:val="28"/>
        </w:rPr>
        <w:t>интерактивов</w:t>
      </w:r>
      <w:proofErr w:type="spellEnd"/>
      <w:r w:rsidRPr="005A2068">
        <w:rPr>
          <w:rFonts w:eastAsia="Calibri"/>
          <w:color w:val="000000"/>
          <w:sz w:val="28"/>
          <w:szCs w:val="28"/>
        </w:rPr>
        <w:t xml:space="preserve">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proofErr w:type="spellStart"/>
      <w:r w:rsidRPr="005A2068">
        <w:rPr>
          <w:rFonts w:eastAsia="Calibri"/>
          <w:color w:val="000000"/>
          <w:sz w:val="28"/>
          <w:szCs w:val="28"/>
        </w:rPr>
        <w:t>Минпромторгом</w:t>
      </w:r>
      <w:proofErr w:type="spellEnd"/>
      <w:r w:rsidRPr="005A2068">
        <w:rPr>
          <w:rFonts w:eastAsia="Calibri"/>
          <w:color w:val="000000"/>
          <w:sz w:val="28"/>
          <w:szCs w:val="28"/>
        </w:rPr>
        <w:t xml:space="preserve">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w:t>
      </w:r>
      <w:proofErr w:type="spellStart"/>
      <w:r w:rsidRPr="005A2068">
        <w:rPr>
          <w:rFonts w:eastAsia="Calibri"/>
          <w:color w:val="000000"/>
          <w:sz w:val="28"/>
          <w:szCs w:val="28"/>
        </w:rPr>
        <w:t>Минпромторга</w:t>
      </w:r>
      <w:proofErr w:type="spellEnd"/>
      <w:r w:rsidRPr="005A2068">
        <w:rPr>
          <w:rFonts w:eastAsia="Calibri"/>
          <w:color w:val="000000"/>
          <w:sz w:val="28"/>
          <w:szCs w:val="28"/>
        </w:rPr>
        <w:t xml:space="preserve">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пленарном заседании «Спортивная промышленность. Новый раунд» были проведены тематические сессии, на которых участники рынка обсудили вопросы </w:t>
      </w:r>
      <w:proofErr w:type="spellStart"/>
      <w:r w:rsidRPr="005A2068">
        <w:rPr>
          <w:rFonts w:eastAsia="Calibri"/>
          <w:color w:val="000000"/>
          <w:sz w:val="28"/>
          <w:szCs w:val="28"/>
        </w:rPr>
        <w:t>импортозамещения</w:t>
      </w:r>
      <w:proofErr w:type="spellEnd"/>
      <w:r w:rsidRPr="005A2068">
        <w:rPr>
          <w:rFonts w:eastAsia="Calibri"/>
          <w:color w:val="000000"/>
          <w:sz w:val="28"/>
          <w:szCs w:val="28"/>
        </w:rPr>
        <w:t xml:space="preserve">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организованный </w:t>
      </w:r>
      <w:proofErr w:type="spellStart"/>
      <w:r w:rsidRPr="005A2068">
        <w:rPr>
          <w:rFonts w:eastAsia="Calibri"/>
          <w:color w:val="000000"/>
          <w:sz w:val="28"/>
          <w:szCs w:val="28"/>
        </w:rPr>
        <w:t>Минпромторгом</w:t>
      </w:r>
      <w:proofErr w:type="spellEnd"/>
      <w:r w:rsidRPr="005A2068">
        <w:rPr>
          <w:rFonts w:eastAsia="Calibri"/>
          <w:color w:val="000000"/>
          <w:sz w:val="28"/>
          <w:szCs w:val="28"/>
        </w:rPr>
        <w:t xml:space="preserve">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w:t>
      </w:r>
      <w:proofErr w:type="spellStart"/>
      <w:r w:rsidR="005A2068" w:rsidRPr="005A2068">
        <w:rPr>
          <w:rFonts w:eastAsia="Calibri"/>
          <w:color w:val="000000"/>
          <w:sz w:val="28"/>
          <w:szCs w:val="28"/>
        </w:rPr>
        <w:t>Rehabilitation</w:t>
      </w:r>
      <w:proofErr w:type="spellEnd"/>
      <w:r w:rsidR="00994CB4">
        <w:rPr>
          <w:sz w:val="28"/>
          <w:szCs w:val="28"/>
        </w:rPr>
        <w:t> </w:t>
      </w:r>
      <w:proofErr w:type="spellStart"/>
      <w:r w:rsidR="005A2068" w:rsidRPr="005A2068">
        <w:rPr>
          <w:rFonts w:eastAsia="Calibri"/>
          <w:color w:val="000000"/>
          <w:sz w:val="28"/>
          <w:szCs w:val="28"/>
        </w:rPr>
        <w:t>International</w:t>
      </w:r>
      <w:proofErr w:type="spellEnd"/>
      <w:r w:rsidR="005A2068" w:rsidRPr="005A2068">
        <w:rPr>
          <w:rFonts w:eastAsia="Calibri"/>
          <w:color w:val="000000"/>
          <w:sz w:val="28"/>
          <w:szCs w:val="28"/>
        </w:rPr>
        <w:t>»,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тавки «</w:t>
      </w:r>
      <w:proofErr w:type="spellStart"/>
      <w:r w:rsidR="0020745F">
        <w:rPr>
          <w:rFonts w:eastAsia="Calibri"/>
          <w:color w:val="000000"/>
          <w:sz w:val="28"/>
          <w:szCs w:val="28"/>
        </w:rPr>
        <w:t>ИнваЭкспо</w:t>
      </w:r>
      <w:proofErr w:type="spellEnd"/>
      <w:r w:rsidR="0020745F">
        <w:rPr>
          <w:rFonts w:eastAsia="Calibri"/>
          <w:color w:val="000000"/>
          <w:sz w:val="28"/>
          <w:szCs w:val="28"/>
        </w:rPr>
        <w:t xml:space="preserve">.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w:t>
      </w:r>
      <w:proofErr w:type="spellStart"/>
      <w:r w:rsidRPr="005A2068">
        <w:rPr>
          <w:rFonts w:eastAsia="Calibri"/>
          <w:color w:val="000000"/>
          <w:sz w:val="28"/>
          <w:szCs w:val="28"/>
        </w:rPr>
        <w:t>RehabilitationInternational</w:t>
      </w:r>
      <w:proofErr w:type="spellEnd"/>
      <w:r w:rsidRPr="005A2068">
        <w:rPr>
          <w:rFonts w:eastAsia="Calibri"/>
          <w:color w:val="000000"/>
          <w:sz w:val="28"/>
          <w:szCs w:val="28"/>
        </w:rPr>
        <w:t>» и мероприятия научно-деловой программы, включавшие круглый стол «</w:t>
      </w:r>
      <w:proofErr w:type="spellStart"/>
      <w:r w:rsidRPr="005A2068">
        <w:rPr>
          <w:rFonts w:eastAsia="Calibri"/>
          <w:color w:val="000000"/>
          <w:sz w:val="28"/>
          <w:szCs w:val="28"/>
        </w:rPr>
        <w:t>Ассистивные</w:t>
      </w:r>
      <w:proofErr w:type="spellEnd"/>
      <w:r w:rsidRPr="005A2068">
        <w:rPr>
          <w:rFonts w:eastAsia="Calibri"/>
          <w:color w:val="000000"/>
          <w:sz w:val="28"/>
          <w:szCs w:val="28"/>
        </w:rPr>
        <w:t xml:space="preserve">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 xml:space="preserve">человек или 9,2% от общего числа иностранных граждан, </w:t>
      </w:r>
      <w:r>
        <w:rPr>
          <w:rFonts w:ascii="Times New Roman" w:eastAsia="Times New Roman" w:hAnsi="Times New Roman" w:cs="Times New Roman"/>
          <w:color w:val="000000"/>
          <w:lang w:eastAsia="ru-RU" w:bidi="ru-RU"/>
        </w:rPr>
        <w:lastRenderedPageBreak/>
        <w:t>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Также российское гражданство приобрели 455 детей (-24,5%), над 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w:t>
      </w:r>
      <w:r>
        <w:rPr>
          <w:rFonts w:ascii="Times New Roman" w:eastAsia="Times New Roman" w:hAnsi="Times New Roman" w:cs="Times New Roman"/>
          <w:color w:val="000000"/>
          <w:lang w:eastAsia="ru-RU" w:bidi="ru-RU"/>
        </w:rPr>
        <w:lastRenderedPageBreak/>
        <w:t>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w:t>
      </w:r>
      <w:r>
        <w:rPr>
          <w:rFonts w:ascii="Times New Roman" w:eastAsia="Times New Roman" w:hAnsi="Times New Roman" w:cs="Times New Roman"/>
          <w:color w:val="000000"/>
          <w:lang w:eastAsia="ru-RU" w:bidi="ru-RU"/>
        </w:rPr>
        <w:lastRenderedPageBreak/>
        <w:t xml:space="preserve">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lastRenderedPageBreak/>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lastRenderedPageBreak/>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lastRenderedPageBreak/>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w:t>
      </w:r>
      <w:r w:rsidRPr="009D0085">
        <w:rPr>
          <w:rStyle w:val="CharStyle5"/>
          <w:rFonts w:ascii="Times New Roman" w:hAnsi="Times New Roman" w:cs="Times New Roman"/>
          <w:color w:val="000000"/>
        </w:rPr>
        <w:lastRenderedPageBreak/>
        <w:t>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 xml:space="preserve">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w:t>
      </w:r>
      <w:r w:rsidRPr="007F0302">
        <w:rPr>
          <w:rStyle w:val="CharStyle5"/>
          <w:rFonts w:ascii="Times New Roman" w:hAnsi="Times New Roman" w:cs="Times New Roman"/>
          <w:color w:val="000000"/>
        </w:rPr>
        <w:lastRenderedPageBreak/>
        <w:t>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w:t>
      </w:r>
      <w:r w:rsidRPr="00566992">
        <w:rPr>
          <w:rStyle w:val="CharStyle5"/>
          <w:rFonts w:ascii="Times New Roman" w:hAnsi="Times New Roman" w:cs="Times New Roman"/>
          <w:color w:val="000000"/>
        </w:rPr>
        <w:lastRenderedPageBreak/>
        <w:t xml:space="preserve">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в 2019 году показал прогрессивный рост 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lastRenderedPageBreak/>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w:t>
      </w:r>
      <w:r>
        <w:rPr>
          <w:sz w:val="28"/>
          <w:szCs w:val="28"/>
        </w:rPr>
        <w:lastRenderedPageBreak/>
        <w:t>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w:t>
      </w:r>
      <w:r w:rsidRPr="006D6BF0">
        <w:rPr>
          <w:sz w:val="28"/>
          <w:szCs w:val="28"/>
        </w:rPr>
        <w:lastRenderedPageBreak/>
        <w:t>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w:t>
      </w:r>
      <w:proofErr w:type="spellStart"/>
      <w:r w:rsidRPr="007617C2">
        <w:rPr>
          <w:sz w:val="28"/>
          <w:szCs w:val="28"/>
        </w:rPr>
        <w:t>Теча</w:t>
      </w:r>
      <w:proofErr w:type="spellEnd"/>
      <w:r w:rsidRPr="007617C2">
        <w:rPr>
          <w:sz w:val="28"/>
          <w:szCs w:val="28"/>
        </w:rPr>
        <w:t>.</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xml:space="preserve">№ 428-ФЗ) с 1 января 2015 года органам государственной власти субъектов Российской Федерации передано осуществление федеральных полномочий </w:t>
      </w:r>
      <w:r w:rsidRPr="007617C2">
        <w:rPr>
          <w:sz w:val="28"/>
          <w:szCs w:val="28"/>
        </w:rPr>
        <w:lastRenderedPageBreak/>
        <w:t>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xml:space="preserve">№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w:t>
      </w:r>
      <w:proofErr w:type="spellStart"/>
      <w:r w:rsidRPr="007617C2">
        <w:rPr>
          <w:sz w:val="28"/>
          <w:szCs w:val="28"/>
        </w:rPr>
        <w:t>Роструд</w:t>
      </w:r>
      <w:proofErr w:type="spellEnd"/>
      <w:r w:rsidRPr="007617C2">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w:t>
      </w:r>
      <w:proofErr w:type="spellStart"/>
      <w:r w:rsidRPr="007617C2">
        <w:rPr>
          <w:sz w:val="28"/>
          <w:szCs w:val="28"/>
        </w:rPr>
        <w:t>Рострудом</w:t>
      </w:r>
      <w:proofErr w:type="spellEnd"/>
      <w:r w:rsidRPr="007617C2">
        <w:rPr>
          <w:sz w:val="28"/>
          <w:szCs w:val="28"/>
        </w:rPr>
        <w:t xml:space="preserve"> осуществляется выплата алиментов </w:t>
      </w:r>
      <w:r w:rsidRPr="007617C2">
        <w:rPr>
          <w:sz w:val="28"/>
          <w:szCs w:val="28"/>
        </w:rPr>
        <w:lastRenderedPageBreak/>
        <w:t xml:space="preserve">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063"/>
        <w:gridCol w:w="3902"/>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w:t>
      </w:r>
      <w:r w:rsidRPr="005F5577">
        <w:rPr>
          <w:rFonts w:eastAsia="Calibri"/>
          <w:sz w:val="28"/>
          <w:szCs w:val="28"/>
          <w:lang w:eastAsia="en-US"/>
        </w:rPr>
        <w:lastRenderedPageBreak/>
        <w:t xml:space="preserve">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w:t>
      </w:r>
      <w:r w:rsidRPr="00537FCD">
        <w:rPr>
          <w:rStyle w:val="CharStyle9"/>
          <w:rFonts w:ascii="Times New Roman" w:hAnsi="Times New Roman" w:cs="Times New Roman"/>
          <w:color w:val="000000"/>
          <w:sz w:val="28"/>
          <w:szCs w:val="28"/>
        </w:rPr>
        <w:lastRenderedPageBreak/>
        <w:t xml:space="preserve">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lastRenderedPageBreak/>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w:t>
      </w:r>
      <w:r w:rsidRPr="00537FCD">
        <w:rPr>
          <w:rStyle w:val="CharStyle9"/>
          <w:rFonts w:ascii="Times New Roman" w:hAnsi="Times New Roman" w:cs="Times New Roman"/>
          <w:color w:val="000000"/>
          <w:sz w:val="28"/>
          <w:szCs w:val="28"/>
        </w:rPr>
        <w:lastRenderedPageBreak/>
        <w:t xml:space="preserve">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lastRenderedPageBreak/>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w:t>
      </w:r>
      <w:r w:rsidRPr="005A1C7B">
        <w:rPr>
          <w:sz w:val="28"/>
          <w:szCs w:val="28"/>
        </w:rPr>
        <w:lastRenderedPageBreak/>
        <w:t>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w:t>
      </w:r>
      <w:r w:rsidRPr="00BA58A6">
        <w:rPr>
          <w:sz w:val="28"/>
          <w:szCs w:val="28"/>
        </w:rPr>
        <w:lastRenderedPageBreak/>
        <w:t>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lastRenderedPageBreak/>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w:t>
      </w:r>
      <w:r w:rsidRPr="00931EA0">
        <w:rPr>
          <w:rStyle w:val="CharStyle3"/>
          <w:rFonts w:ascii="Times New Roman" w:hAnsi="Times New Roman" w:cs="Times New Roman"/>
          <w:color w:val="000000"/>
          <w:sz w:val="28"/>
          <w:szCs w:val="28"/>
        </w:rPr>
        <w:lastRenderedPageBreak/>
        <w:t xml:space="preserve">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w:t>
      </w:r>
      <w:r w:rsidRPr="00931EA0">
        <w:rPr>
          <w:rStyle w:val="CharStyle3"/>
          <w:rFonts w:ascii="Times New Roman" w:hAnsi="Times New Roman" w:cs="Times New Roman"/>
          <w:color w:val="000000"/>
          <w:sz w:val="28"/>
          <w:szCs w:val="28"/>
        </w:rPr>
        <w:lastRenderedPageBreak/>
        <w:t>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w:t>
      </w:r>
      <w:r w:rsidRPr="00931EA0">
        <w:rPr>
          <w:rStyle w:val="CharStyle3"/>
          <w:rFonts w:ascii="Times New Roman" w:hAnsi="Times New Roman" w:cs="Times New Roman"/>
          <w:color w:val="000000"/>
          <w:sz w:val="28"/>
          <w:szCs w:val="28"/>
        </w:rPr>
        <w:lastRenderedPageBreak/>
        <w:t xml:space="preserve">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w:t>
      </w:r>
      <w:proofErr w:type="spellStart"/>
      <w:r w:rsidRPr="00931EA0">
        <w:rPr>
          <w:rStyle w:val="CharStyle3"/>
          <w:rFonts w:ascii="Times New Roman" w:hAnsi="Times New Roman" w:cs="Times New Roman"/>
          <w:color w:val="000000"/>
          <w:sz w:val="28"/>
          <w:szCs w:val="28"/>
        </w:rPr>
        <w:t>нестраховые</w:t>
      </w:r>
      <w:proofErr w:type="spellEnd"/>
      <w:r w:rsidRPr="00931EA0">
        <w:rPr>
          <w:rStyle w:val="CharStyle3"/>
          <w:rFonts w:ascii="Times New Roman" w:hAnsi="Times New Roman" w:cs="Times New Roman"/>
          <w:color w:val="000000"/>
          <w:sz w:val="28"/>
          <w:szCs w:val="28"/>
        </w:rPr>
        <w:t>»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Указанные периоды, имевшие место до 1 января 2002 года, могут также по выбору застрахованного лица вместо данного коэффициента по наиболее </w:t>
      </w:r>
      <w:r w:rsidRPr="00931EA0">
        <w:rPr>
          <w:rStyle w:val="CharStyle3"/>
          <w:rFonts w:ascii="Times New Roman" w:hAnsi="Times New Roman" w:cs="Times New Roman"/>
          <w:color w:val="000000"/>
          <w:sz w:val="28"/>
          <w:szCs w:val="28"/>
        </w:rPr>
        <w:lastRenderedPageBreak/>
        <w:t>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 xml:space="preserve">Достижение поставленной цели национального развития обеспечивается за счет осуществления мер по повышению минимального </w:t>
      </w:r>
      <w:r w:rsidRPr="00E51381">
        <w:rPr>
          <w:sz w:val="28"/>
          <w:szCs w:val="28"/>
        </w:rPr>
        <w:lastRenderedPageBreak/>
        <w:t>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w:t>
      </w:r>
      <w:r w:rsidRPr="00E51381">
        <w:rPr>
          <w:sz w:val="28"/>
          <w:szCs w:val="28"/>
        </w:rPr>
        <w:lastRenderedPageBreak/>
        <w:t>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w:t>
      </w:r>
      <w:r w:rsidRPr="00E51381">
        <w:rPr>
          <w:sz w:val="28"/>
          <w:szCs w:val="28"/>
        </w:rPr>
        <w:lastRenderedPageBreak/>
        <w:t xml:space="preserve">2020 года оказать содействие субъектам Федерации, которые активно внедряют практику социального контракта, на условиях </w:t>
      </w:r>
      <w:proofErr w:type="spellStart"/>
      <w:r w:rsidRPr="00E51381">
        <w:rPr>
          <w:sz w:val="28"/>
          <w:szCs w:val="28"/>
        </w:rPr>
        <w:t>софинансирования</w:t>
      </w:r>
      <w:proofErr w:type="spellEnd"/>
      <w:r w:rsidRPr="00E51381">
        <w:rPr>
          <w:sz w:val="28"/>
          <w:szCs w:val="28"/>
        </w:rPr>
        <w:t xml:space="preserve">.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lastRenderedPageBreak/>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 xml:space="preserve">2-11 классах. В Хабаровском крае указанная выплата предоставляется на детей из многодетных малоимущих семей, проживающих в сельской </w:t>
      </w:r>
      <w:r w:rsidRPr="005C7246">
        <w:rPr>
          <w:sz w:val="28"/>
          <w:szCs w:val="28"/>
        </w:rPr>
        <w:lastRenderedPageBreak/>
        <w:t>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w:t>
      </w:r>
      <w:r w:rsidRPr="005C7246">
        <w:rPr>
          <w:sz w:val="28"/>
          <w:szCs w:val="28"/>
        </w:rPr>
        <w:lastRenderedPageBreak/>
        <w:t xml:space="preserve">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 xml:space="preserve">Федеральным законом от 15 апреля 2019 года № 63-ФЗ внесены изменения в часть вторую Налогового кодекса Российской Федерации и </w:t>
      </w:r>
      <w:r w:rsidRPr="00B056A1">
        <w:rPr>
          <w:sz w:val="28"/>
          <w:szCs w:val="28"/>
        </w:rPr>
        <w:lastRenderedPageBreak/>
        <w:t>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w:t>
      </w:r>
      <w:proofErr w:type="spellStart"/>
      <w:r w:rsidRPr="00C06C29">
        <w:rPr>
          <w:sz w:val="28"/>
          <w:szCs w:val="28"/>
        </w:rPr>
        <w:t>софинансирование</w:t>
      </w:r>
      <w:proofErr w:type="spellEnd"/>
      <w:r w:rsidRPr="00C06C29">
        <w:rPr>
          <w:sz w:val="28"/>
          <w:szCs w:val="28"/>
        </w:rPr>
        <w:t xml:space="preserve">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C06C29">
        <w:rPr>
          <w:sz w:val="28"/>
          <w:szCs w:val="28"/>
        </w:rPr>
        <w:t>софинансирование</w:t>
      </w:r>
      <w:proofErr w:type="spellEnd"/>
      <w:r w:rsidRPr="00C06C29">
        <w:rPr>
          <w:sz w:val="28"/>
          <w:szCs w:val="28"/>
        </w:rPr>
        <w:t xml:space="preserve">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 xml:space="preserve">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w:t>
      </w:r>
      <w:r w:rsidRPr="0083469B">
        <w:rPr>
          <w:sz w:val="28"/>
          <w:szCs w:val="28"/>
        </w:rPr>
        <w:lastRenderedPageBreak/>
        <w:t>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lastRenderedPageBreak/>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lastRenderedPageBreak/>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w:t>
      </w:r>
      <w:r>
        <w:rPr>
          <w:sz w:val="28"/>
          <w:szCs w:val="28"/>
        </w:rPr>
        <w:lastRenderedPageBreak/>
        <w:t xml:space="preserve">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w:t>
      </w:r>
      <w:r>
        <w:rPr>
          <w:sz w:val="28"/>
          <w:szCs w:val="28"/>
        </w:rPr>
        <w:lastRenderedPageBreak/>
        <w:t xml:space="preserve">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lastRenderedPageBreak/>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 xml:space="preserve">Всего на реализацию мероприятия в 2019 году предусмотрены средства в объеме 13 453 449,06 тыс. рублей, из которых 5 058 829,1 тыс. рублей – </w:t>
      </w:r>
      <w:r>
        <w:rPr>
          <w:sz w:val="28"/>
          <w:szCs w:val="28"/>
        </w:rPr>
        <w:lastRenderedPageBreak/>
        <w:t>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lastRenderedPageBreak/>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xml:space="preserve">–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w:t>
      </w:r>
      <w:r w:rsidRPr="00FC4059">
        <w:rPr>
          <w:rFonts w:cstheme="minorBidi"/>
          <w:sz w:val="28"/>
          <w:szCs w:val="22"/>
          <w:lang w:eastAsia="en-US"/>
        </w:rPr>
        <w:lastRenderedPageBreak/>
        <w:t>(ипотечным)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 возможность приобретения жилых помещений и жилых помещений с земельным участком, расположенных в сельских поселениях на территории </w:t>
      </w:r>
      <w:r w:rsidRPr="00FC4059">
        <w:rPr>
          <w:rFonts w:cstheme="minorBidi"/>
          <w:sz w:val="28"/>
          <w:szCs w:val="22"/>
          <w:lang w:eastAsia="en-US"/>
        </w:rPr>
        <w:lastRenderedPageBreak/>
        <w:t>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w:t>
      </w:r>
      <w:r>
        <w:rPr>
          <w:rFonts w:ascii="Times New Roman" w:eastAsia="Times New Roman" w:hAnsi="Times New Roman" w:cs="Times New Roman"/>
          <w:color w:val="000000"/>
          <w:sz w:val="28"/>
          <w:szCs w:val="28"/>
          <w:lang w:eastAsia="ru-RU" w:bidi="ru-RU"/>
        </w:rPr>
        <w:lastRenderedPageBreak/>
        <w:t xml:space="preserve">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w:t>
      </w:r>
      <w:proofErr w:type="spellStart"/>
      <w:r w:rsidRPr="00654DDD">
        <w:rPr>
          <w:rFonts w:ascii="Times New Roman" w:eastAsia="Times New Roman" w:hAnsi="Times New Roman" w:cs="Times New Roman"/>
          <w:color w:val="000000"/>
          <w:sz w:val="28"/>
          <w:szCs w:val="28"/>
          <w:lang w:eastAsia="ru-RU" w:bidi="ru-RU"/>
        </w:rPr>
        <w:t>Минпросвещения</w:t>
      </w:r>
      <w:proofErr w:type="spellEnd"/>
      <w:r w:rsidRPr="00654DDD">
        <w:rPr>
          <w:rFonts w:ascii="Times New Roman" w:eastAsia="Times New Roman" w:hAnsi="Times New Roman" w:cs="Times New Roman"/>
          <w:color w:val="000000"/>
          <w:sz w:val="28"/>
          <w:szCs w:val="28"/>
          <w:lang w:eastAsia="ru-RU" w:bidi="ru-RU"/>
        </w:rPr>
        <w:t xml:space="preserve">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lastRenderedPageBreak/>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lastRenderedPageBreak/>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w:t>
      </w:r>
      <w:r w:rsidRPr="00124062">
        <w:rPr>
          <w:sz w:val="28"/>
          <w:szCs w:val="28"/>
        </w:rPr>
        <w:lastRenderedPageBreak/>
        <w:t>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 xml:space="preserve">Молекулярно-генетическое исследование методом </w:t>
      </w:r>
      <w:proofErr w:type="spellStart"/>
      <w:r w:rsidRPr="00124062">
        <w:rPr>
          <w:sz w:val="28"/>
          <w:szCs w:val="28"/>
        </w:rPr>
        <w:t>секвенирования</w:t>
      </w:r>
      <w:proofErr w:type="spellEnd"/>
      <w:r w:rsidRPr="00124062">
        <w:rPr>
          <w:sz w:val="28"/>
          <w:szCs w:val="28"/>
        </w:rPr>
        <w:t xml:space="preserve"> нового поколения с использованием соответствующей панели определения мутации в генах применимо для диагностики ряда </w:t>
      </w:r>
      <w:proofErr w:type="spellStart"/>
      <w:r w:rsidRPr="00124062">
        <w:rPr>
          <w:sz w:val="28"/>
          <w:szCs w:val="28"/>
        </w:rPr>
        <w:t>орфанных</w:t>
      </w:r>
      <w:proofErr w:type="spellEnd"/>
      <w:r w:rsidRPr="00124062">
        <w:rPr>
          <w:sz w:val="28"/>
          <w:szCs w:val="28"/>
        </w:rPr>
        <w:t xml:space="preserve"> заболеваний, определения кинетики патологического клона и </w:t>
      </w:r>
      <w:proofErr w:type="spellStart"/>
      <w:r w:rsidRPr="00124062">
        <w:rPr>
          <w:sz w:val="28"/>
          <w:szCs w:val="28"/>
        </w:rPr>
        <w:t>субклонов</w:t>
      </w:r>
      <w:proofErr w:type="spellEnd"/>
      <w:r w:rsidRPr="00124062">
        <w:rPr>
          <w:sz w:val="28"/>
          <w:szCs w:val="28"/>
        </w:rPr>
        <w:t xml:space="preserve">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w:t>
      </w:r>
      <w:proofErr w:type="spellStart"/>
      <w:proofErr w:type="gramStart"/>
      <w:r w:rsidRPr="00124062">
        <w:rPr>
          <w:sz w:val="28"/>
          <w:szCs w:val="28"/>
        </w:rPr>
        <w:t>ортопедо</w:t>
      </w:r>
      <w:proofErr w:type="spellEnd"/>
      <w:r w:rsidRPr="00124062">
        <w:rPr>
          <w:sz w:val="28"/>
          <w:szCs w:val="28"/>
        </w:rPr>
        <w:t>-хирургическое</w:t>
      </w:r>
      <w:proofErr w:type="gramEnd"/>
      <w:r w:rsidRPr="00124062">
        <w:rPr>
          <w:sz w:val="28"/>
          <w:szCs w:val="28"/>
        </w:rPr>
        <w:t xml:space="preserve">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w:t>
      </w:r>
      <w:proofErr w:type="spellStart"/>
      <w:r w:rsidRPr="00124062">
        <w:rPr>
          <w:sz w:val="28"/>
          <w:szCs w:val="28"/>
        </w:rPr>
        <w:t>куртозисной</w:t>
      </w:r>
      <w:proofErr w:type="spellEnd"/>
      <w:r w:rsidRPr="00124062">
        <w:rPr>
          <w:sz w:val="28"/>
          <w:szCs w:val="28"/>
        </w:rPr>
        <w:t xml:space="preserve"> МРТ, МР-</w:t>
      </w:r>
      <w:proofErr w:type="spellStart"/>
      <w:r w:rsidRPr="00124062">
        <w:rPr>
          <w:sz w:val="28"/>
          <w:szCs w:val="28"/>
        </w:rPr>
        <w:t>трактографии</w:t>
      </w:r>
      <w:proofErr w:type="spellEnd"/>
      <w:r w:rsidRPr="00124062">
        <w:rPr>
          <w:sz w:val="28"/>
          <w:szCs w:val="28"/>
        </w:rPr>
        <w:t xml:space="preserve">,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 xml:space="preserve">улучшить выживаемость, отдаленные исходы, </w:t>
      </w:r>
      <w:proofErr w:type="spellStart"/>
      <w:r w:rsidRPr="00124062">
        <w:rPr>
          <w:sz w:val="28"/>
          <w:szCs w:val="28"/>
        </w:rPr>
        <w:t>профилактировать</w:t>
      </w:r>
      <w:proofErr w:type="spellEnd"/>
      <w:r w:rsidR="00AF018D" w:rsidRPr="00866994">
        <w:rPr>
          <w:sz w:val="28"/>
          <w:szCs w:val="28"/>
        </w:rPr>
        <w:t> </w:t>
      </w:r>
      <w:proofErr w:type="spellStart"/>
      <w:r w:rsidRPr="00124062">
        <w:rPr>
          <w:sz w:val="28"/>
          <w:szCs w:val="28"/>
        </w:rPr>
        <w:t>инвалидизацию</w:t>
      </w:r>
      <w:proofErr w:type="spellEnd"/>
      <w:r w:rsidRPr="00124062">
        <w:rPr>
          <w:sz w:val="28"/>
          <w:szCs w:val="28"/>
        </w:rPr>
        <w:t xml:space="preserve">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w:t>
      </w:r>
      <w:proofErr w:type="spellStart"/>
      <w:r w:rsidRPr="00A549BE">
        <w:rPr>
          <w:sz w:val="28"/>
          <w:szCs w:val="28"/>
        </w:rPr>
        <w:t>эндометриоза</w:t>
      </w:r>
      <w:proofErr w:type="spellEnd"/>
      <w:r w:rsidRPr="00A549BE">
        <w:rPr>
          <w:sz w:val="28"/>
          <w:szCs w:val="28"/>
        </w:rPr>
        <w:t xml:space="preserve">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 xml:space="preserve">Число абортов у </w:t>
      </w:r>
      <w:proofErr w:type="spellStart"/>
      <w:r w:rsidRPr="00A549BE">
        <w:rPr>
          <w:sz w:val="28"/>
          <w:szCs w:val="28"/>
        </w:rPr>
        <w:t>первоберем</w:t>
      </w:r>
      <w:r>
        <w:rPr>
          <w:sz w:val="28"/>
          <w:szCs w:val="28"/>
        </w:rPr>
        <w:t>енных</w:t>
      </w:r>
      <w:proofErr w:type="spellEnd"/>
      <w:r>
        <w:rPr>
          <w:sz w:val="28"/>
          <w:szCs w:val="28"/>
        </w:rPr>
        <w:t xml:space="preserve">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 xml:space="preserve">2017 г. – </w:t>
      </w:r>
      <w:r>
        <w:rPr>
          <w:sz w:val="28"/>
          <w:szCs w:val="28"/>
        </w:rPr>
        <w:lastRenderedPageBreak/>
        <w:t>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w:t>
      </w:r>
      <w:r w:rsidRPr="00506FC0">
        <w:rPr>
          <w:sz w:val="28"/>
          <w:szCs w:val="28"/>
        </w:rPr>
        <w:lastRenderedPageBreak/>
        <w:t xml:space="preserve">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lastRenderedPageBreak/>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 xml:space="preserve">В целях снижения младенческой смертности и </w:t>
      </w:r>
      <w:proofErr w:type="spellStart"/>
      <w:r w:rsidRPr="00461F64">
        <w:rPr>
          <w:sz w:val="28"/>
          <w:szCs w:val="28"/>
        </w:rPr>
        <w:t>инвалидизации</w:t>
      </w:r>
      <w:proofErr w:type="spellEnd"/>
      <w:r w:rsidRPr="00461F64">
        <w:rPr>
          <w:sz w:val="28"/>
          <w:szCs w:val="28"/>
        </w:rPr>
        <w:t xml:space="preserve"> детей вследствие нарушений развития за счет выявления заболевания до рождения ребенка и своевременного оказания специализированной медицинской </w:t>
      </w:r>
      <w:r w:rsidRPr="00461F64">
        <w:rPr>
          <w:sz w:val="28"/>
          <w:szCs w:val="28"/>
        </w:rPr>
        <w:lastRenderedPageBreak/>
        <w:t xml:space="preserve">помощи в 2019 году была продолжена реализация мероприятий по </w:t>
      </w:r>
      <w:proofErr w:type="spellStart"/>
      <w:r w:rsidRPr="00461F64">
        <w:rPr>
          <w:sz w:val="28"/>
          <w:szCs w:val="28"/>
        </w:rPr>
        <w:t>пренатальной</w:t>
      </w:r>
      <w:proofErr w:type="spellEnd"/>
      <w:r w:rsidRPr="00461F64">
        <w:rPr>
          <w:sz w:val="28"/>
          <w:szCs w:val="28"/>
        </w:rPr>
        <w:t xml:space="preserve">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 xml:space="preserve">проведение </w:t>
      </w:r>
      <w:proofErr w:type="spellStart"/>
      <w:r w:rsidRPr="00461F64">
        <w:rPr>
          <w:bCs/>
          <w:sz w:val="28"/>
          <w:szCs w:val="28"/>
        </w:rPr>
        <w:t>пренатальной</w:t>
      </w:r>
      <w:proofErr w:type="spellEnd"/>
      <w:r w:rsidRPr="00461F64">
        <w:rPr>
          <w:bCs/>
          <w:sz w:val="28"/>
          <w:szCs w:val="28"/>
        </w:rPr>
        <w:t xml:space="preserve">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 xml:space="preserve">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w:t>
      </w:r>
      <w:proofErr w:type="spellStart"/>
      <w:r w:rsidRPr="00461F64">
        <w:rPr>
          <w:sz w:val="28"/>
          <w:szCs w:val="28"/>
        </w:rPr>
        <w:t>родоразрешения</w:t>
      </w:r>
      <w:proofErr w:type="spellEnd"/>
      <w:r w:rsidRPr="00461F64">
        <w:rPr>
          <w:sz w:val="28"/>
          <w:szCs w:val="28"/>
        </w:rPr>
        <w:t>,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 xml:space="preserve">Одним из важнейших и эффективных направлений ранней диагностики и терапии наследственных и врожденных заболеваний является неонатальный и </w:t>
      </w:r>
      <w:proofErr w:type="spellStart"/>
      <w:r w:rsidRPr="00461F64">
        <w:rPr>
          <w:sz w:val="28"/>
          <w:szCs w:val="28"/>
        </w:rPr>
        <w:t>аудиологический</w:t>
      </w:r>
      <w:proofErr w:type="spellEnd"/>
      <w:r w:rsidRPr="00461F64">
        <w:rPr>
          <w:sz w:val="28"/>
          <w:szCs w:val="28"/>
        </w:rPr>
        <w:t xml:space="preserve">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proofErr w:type="spellStart"/>
      <w:r w:rsidRPr="00461F64">
        <w:rPr>
          <w:sz w:val="28"/>
          <w:szCs w:val="28"/>
        </w:rPr>
        <w:t>фенилкетонури</w:t>
      </w:r>
      <w:r w:rsidR="00565348">
        <w:rPr>
          <w:sz w:val="28"/>
          <w:szCs w:val="28"/>
        </w:rPr>
        <w:t>ей</w:t>
      </w:r>
      <w:proofErr w:type="spellEnd"/>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proofErr w:type="spellStart"/>
      <w:r w:rsidRPr="00461F64">
        <w:rPr>
          <w:sz w:val="28"/>
          <w:szCs w:val="28"/>
        </w:rPr>
        <w:t>галактоземи</w:t>
      </w:r>
      <w:r w:rsidR="00565348">
        <w:rPr>
          <w:sz w:val="28"/>
          <w:szCs w:val="28"/>
        </w:rPr>
        <w:t>ей</w:t>
      </w:r>
      <w:proofErr w:type="spellEnd"/>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proofErr w:type="spellStart"/>
      <w:r w:rsidRPr="00461F64">
        <w:rPr>
          <w:sz w:val="28"/>
          <w:szCs w:val="28"/>
        </w:rPr>
        <w:t>муковисцидоз</w:t>
      </w:r>
      <w:r w:rsidR="00565348">
        <w:rPr>
          <w:sz w:val="28"/>
          <w:szCs w:val="28"/>
        </w:rPr>
        <w:t>ом</w:t>
      </w:r>
      <w:proofErr w:type="spellEnd"/>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 xml:space="preserve">Указанные меры позволили снизить уровень </w:t>
      </w:r>
      <w:proofErr w:type="spellStart"/>
      <w:r w:rsidRPr="00461F64">
        <w:rPr>
          <w:sz w:val="28"/>
          <w:szCs w:val="28"/>
        </w:rPr>
        <w:t>инвалидизации</w:t>
      </w:r>
      <w:proofErr w:type="spellEnd"/>
      <w:r w:rsidRPr="00461F64">
        <w:rPr>
          <w:sz w:val="28"/>
          <w:szCs w:val="28"/>
        </w:rPr>
        <w:t xml:space="preserve">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С целью профилактики тугоухости и глухоты проводится ранняя диагностика нарушений слуха (</w:t>
      </w:r>
      <w:proofErr w:type="spellStart"/>
      <w:r w:rsidRPr="00461F64">
        <w:rPr>
          <w:sz w:val="28"/>
          <w:szCs w:val="28"/>
        </w:rPr>
        <w:t>аудиологический</w:t>
      </w:r>
      <w:proofErr w:type="spellEnd"/>
      <w:r w:rsidRPr="00461F64">
        <w:rPr>
          <w:sz w:val="28"/>
          <w:szCs w:val="28"/>
        </w:rPr>
        <w:t xml:space="preserve"> скрининг) новорожденных и детей первого года жизни с последующим проведением при необходимости операции </w:t>
      </w:r>
      <w:proofErr w:type="spellStart"/>
      <w:r w:rsidRPr="00461F64">
        <w:rPr>
          <w:sz w:val="28"/>
          <w:szCs w:val="28"/>
        </w:rPr>
        <w:t>кохлеарной</w:t>
      </w:r>
      <w:proofErr w:type="spellEnd"/>
      <w:r w:rsidRPr="00461F64">
        <w:rPr>
          <w:sz w:val="28"/>
          <w:szCs w:val="28"/>
        </w:rPr>
        <w:t xml:space="preserve">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xml:space="preserve">% детей от числа родившихся, выявлено 23 733 детей с подозрением на наличие нарушения слуха, 21 943 детям проведена углубленная диагностика, выявлено 3 883 </w:t>
      </w:r>
      <w:r w:rsidRPr="00461F64">
        <w:rPr>
          <w:sz w:val="28"/>
          <w:szCs w:val="28"/>
        </w:rPr>
        <w:lastRenderedPageBreak/>
        <w:t>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w:t>
      </w:r>
      <w:proofErr w:type="spellStart"/>
      <w:r w:rsidRPr="00461F64">
        <w:rPr>
          <w:sz w:val="28"/>
          <w:szCs w:val="28"/>
        </w:rPr>
        <w:t>кохлеарной</w:t>
      </w:r>
      <w:proofErr w:type="spellEnd"/>
      <w:r w:rsidRPr="00461F64">
        <w:rPr>
          <w:sz w:val="28"/>
          <w:szCs w:val="28"/>
        </w:rPr>
        <w:t xml:space="preserve">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w:t>
      </w:r>
      <w:r w:rsidRPr="00C9575E">
        <w:rPr>
          <w:sz w:val="28"/>
          <w:szCs w:val="28"/>
        </w:rPr>
        <w:lastRenderedPageBreak/>
        <w:t>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3"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w:t>
      </w:r>
      <w:r w:rsidRPr="00C9575E">
        <w:rPr>
          <w:sz w:val="28"/>
          <w:szCs w:val="28"/>
        </w:rPr>
        <w:lastRenderedPageBreak/>
        <w:t xml:space="preserve">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w:t>
      </w:r>
      <w:proofErr w:type="spellStart"/>
      <w:r w:rsidRPr="00C9575E">
        <w:rPr>
          <w:sz w:val="28"/>
          <w:szCs w:val="28"/>
        </w:rPr>
        <w:t>аудиологическому</w:t>
      </w:r>
      <w:proofErr w:type="spellEnd"/>
      <w:r w:rsidRPr="00C9575E">
        <w:rPr>
          <w:sz w:val="28"/>
          <w:szCs w:val="28"/>
        </w:rPr>
        <w:t xml:space="preserve">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w:t>
      </w:r>
      <w:proofErr w:type="spellStart"/>
      <w:r w:rsidR="00297E4B">
        <w:rPr>
          <w:sz w:val="28"/>
          <w:szCs w:val="28"/>
        </w:rPr>
        <w:t>криопереносов</w:t>
      </w:r>
      <w:proofErr w:type="spellEnd"/>
      <w:r w:rsidR="00297E4B">
        <w:rPr>
          <w:sz w:val="28"/>
          <w:szCs w:val="28"/>
        </w:rPr>
        <w:t xml:space="preserve">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lastRenderedPageBreak/>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 xml:space="preserve">1233 «О порядке финансового обеспечения расходов на оплату медицинским организациям услуг, оказанных женщинам в период беременности (услуг по оказанию </w:t>
      </w:r>
      <w:r w:rsidRPr="00CA7978">
        <w:rPr>
          <w:sz w:val="28"/>
          <w:szCs w:val="28"/>
        </w:rPr>
        <w:lastRenderedPageBreak/>
        <w:t>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w:t>
      </w:r>
      <w:proofErr w:type="spellStart"/>
      <w:r>
        <w:rPr>
          <w:sz w:val="28"/>
        </w:rPr>
        <w:t>софинансировании</w:t>
      </w:r>
      <w:proofErr w:type="spellEnd"/>
      <w:r>
        <w:rPr>
          <w:sz w:val="28"/>
        </w:rPr>
        <w:t xml:space="preserve">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 xml:space="preserve">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w:t>
      </w:r>
      <w:r>
        <w:rPr>
          <w:sz w:val="28"/>
        </w:rPr>
        <w:lastRenderedPageBreak/>
        <w:t>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w:t>
      </w:r>
      <w:proofErr w:type="spellStart"/>
      <w:r w:rsidR="00F12D08">
        <w:rPr>
          <w:sz w:val="28"/>
        </w:rPr>
        <w:t>кювезами</w:t>
      </w:r>
      <w:proofErr w:type="spellEnd"/>
      <w:r w:rsidR="00F12D08">
        <w:rPr>
          <w:sz w:val="28"/>
        </w:rPr>
        <w:t>, диагностическим и реанимационным оборудованием.</w:t>
      </w:r>
    </w:p>
    <w:p w:rsidR="00F12D08" w:rsidRDefault="00F12D08" w:rsidP="00565348">
      <w:pPr>
        <w:spacing w:line="312" w:lineRule="auto"/>
        <w:ind w:firstLine="709"/>
        <w:jc w:val="both"/>
        <w:rPr>
          <w:sz w:val="28"/>
        </w:rPr>
      </w:pPr>
      <w:r>
        <w:rPr>
          <w:sz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 xml:space="preserve">Одним из основных направлений повышения эффективности использования коечного фонда является внедрение </w:t>
      </w:r>
      <w:proofErr w:type="spellStart"/>
      <w:r>
        <w:rPr>
          <w:sz w:val="28"/>
        </w:rPr>
        <w:t>малозатратных</w:t>
      </w:r>
      <w:proofErr w:type="spellEnd"/>
      <w:r>
        <w:rPr>
          <w:sz w:val="28"/>
        </w:rPr>
        <w:t xml:space="preserve"> технологий и развитие </w:t>
      </w:r>
      <w:proofErr w:type="spellStart"/>
      <w:r>
        <w:rPr>
          <w:sz w:val="28"/>
        </w:rPr>
        <w:t>стационарзамещающих</w:t>
      </w:r>
      <w:proofErr w:type="spellEnd"/>
      <w:r>
        <w:rPr>
          <w:sz w:val="28"/>
        </w:rPr>
        <w:t xml:space="preserve">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 xml:space="preserve">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w:t>
      </w:r>
      <w:r w:rsidRPr="00C9575E">
        <w:rPr>
          <w:sz w:val="28"/>
          <w:szCs w:val="28"/>
        </w:rPr>
        <w:lastRenderedPageBreak/>
        <w:t>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lastRenderedPageBreak/>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proofErr w:type="spellStart"/>
      <w:r w:rsidR="00A971FC" w:rsidRPr="00C9575E">
        <w:rPr>
          <w:sz w:val="28"/>
          <w:szCs w:val="28"/>
        </w:rPr>
        <w:lastRenderedPageBreak/>
        <w:t>инвалидизации</w:t>
      </w:r>
      <w:proofErr w:type="spellEnd"/>
      <w:r w:rsidR="00A971FC" w:rsidRPr="00C9575E">
        <w:rPr>
          <w:sz w:val="28"/>
          <w:szCs w:val="28"/>
        </w:rPr>
        <w:t>)</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r>
      <w:r w:rsidRPr="00C9575E">
        <w:rPr>
          <w:sz w:val="28"/>
          <w:szCs w:val="28"/>
        </w:rPr>
        <w:lastRenderedPageBreak/>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w:t>
      </w:r>
      <w:proofErr w:type="spellStart"/>
      <w:r w:rsidR="00A971FC">
        <w:rPr>
          <w:sz w:val="28"/>
          <w:szCs w:val="28"/>
        </w:rPr>
        <w:t>инвалидизации</w:t>
      </w:r>
      <w:proofErr w:type="spellEnd"/>
      <w:r w:rsidR="00A971FC">
        <w:rPr>
          <w:sz w:val="28"/>
          <w:szCs w:val="28"/>
        </w:rPr>
        <w:t>)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w:t>
      </w:r>
      <w:proofErr w:type="spellStart"/>
      <w:r w:rsidR="0005780F">
        <w:rPr>
          <w:sz w:val="28"/>
          <w:szCs w:val="28"/>
        </w:rPr>
        <w:t>инвалидизации</w:t>
      </w:r>
      <w:proofErr w:type="spellEnd"/>
      <w:r w:rsidR="0005780F">
        <w:rPr>
          <w:sz w:val="28"/>
          <w:szCs w:val="28"/>
        </w:rPr>
        <w:t>)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 xml:space="preserve">2017 г. – </w:t>
      </w:r>
      <w:r w:rsidRPr="00C9575E">
        <w:rPr>
          <w:sz w:val="28"/>
          <w:szCs w:val="28"/>
        </w:rPr>
        <w:lastRenderedPageBreak/>
        <w:t>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t xml:space="preserve">Охрана здоровья детей, </w:t>
      </w:r>
      <w:r w:rsidRPr="00C9575E">
        <w:rPr>
          <w:rFonts w:eastAsia="Calibri"/>
          <w:bCs/>
          <w:i/>
          <w:sz w:val="28"/>
          <w:szCs w:val="28"/>
        </w:rPr>
        <w:t>страдающих редкими (</w:t>
      </w:r>
      <w:proofErr w:type="spellStart"/>
      <w:r w:rsidRPr="00C9575E">
        <w:rPr>
          <w:rFonts w:eastAsia="Calibri"/>
          <w:bCs/>
          <w:i/>
          <w:sz w:val="28"/>
          <w:szCs w:val="28"/>
        </w:rPr>
        <w:t>орфанными</w:t>
      </w:r>
      <w:proofErr w:type="spellEnd"/>
      <w:r w:rsidRPr="00C9575E">
        <w:rPr>
          <w:rFonts w:eastAsia="Calibri"/>
          <w:bCs/>
          <w:i/>
          <w:sz w:val="28"/>
          <w:szCs w:val="28"/>
        </w:rPr>
        <w:t>)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w:t>
      </w:r>
      <w:proofErr w:type="spellStart"/>
      <w:r w:rsidRPr="00C9575E">
        <w:rPr>
          <w:bCs/>
          <w:sz w:val="28"/>
          <w:szCs w:val="28"/>
        </w:rPr>
        <w:t>орфанными</w:t>
      </w:r>
      <w:proofErr w:type="spellEnd"/>
      <w:r w:rsidRPr="00C9575E">
        <w:rPr>
          <w:bCs/>
          <w:sz w:val="28"/>
          <w:szCs w:val="28"/>
        </w:rPr>
        <w:t xml:space="preserve">) заболеваниями, приводящими к ранней </w:t>
      </w:r>
      <w:proofErr w:type="spellStart"/>
      <w:r w:rsidRPr="00C9575E">
        <w:rPr>
          <w:bCs/>
          <w:sz w:val="28"/>
          <w:szCs w:val="28"/>
        </w:rPr>
        <w:t>инвалидизации</w:t>
      </w:r>
      <w:proofErr w:type="spellEnd"/>
      <w:r w:rsidRPr="00C9575E">
        <w:rPr>
          <w:bCs/>
          <w:sz w:val="28"/>
          <w:szCs w:val="28"/>
        </w:rPr>
        <w:t xml:space="preserve">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w:t>
      </w:r>
      <w:proofErr w:type="spellStart"/>
      <w:r w:rsidR="000D1B1B">
        <w:rPr>
          <w:bCs/>
          <w:sz w:val="28"/>
          <w:szCs w:val="28"/>
        </w:rPr>
        <w:t>орфанного</w:t>
      </w:r>
      <w:proofErr w:type="spellEnd"/>
      <w:r w:rsidR="000D1B1B">
        <w:rPr>
          <w:bCs/>
          <w:sz w:val="28"/>
          <w:szCs w:val="28"/>
        </w:rPr>
        <w:t>) заболевания.</w:t>
      </w:r>
    </w:p>
    <w:p w:rsidR="00C9575E" w:rsidRPr="00C9575E" w:rsidRDefault="00C9575E" w:rsidP="00565348">
      <w:pPr>
        <w:spacing w:line="312" w:lineRule="auto"/>
        <w:ind w:firstLine="709"/>
        <w:jc w:val="both"/>
        <w:rPr>
          <w:bCs/>
          <w:sz w:val="28"/>
          <w:szCs w:val="28"/>
        </w:rPr>
      </w:pPr>
      <w:r w:rsidRPr="00C9575E">
        <w:rPr>
          <w:bCs/>
          <w:sz w:val="28"/>
          <w:szCs w:val="28"/>
        </w:rPr>
        <w:t>К редким (</w:t>
      </w:r>
      <w:proofErr w:type="spellStart"/>
      <w:r w:rsidRPr="00C9575E">
        <w:rPr>
          <w:bCs/>
          <w:sz w:val="28"/>
          <w:szCs w:val="28"/>
        </w:rPr>
        <w:t>орфанным</w:t>
      </w:r>
      <w:proofErr w:type="spellEnd"/>
      <w:r w:rsidRPr="00C9575E">
        <w:rPr>
          <w:bCs/>
          <w:sz w:val="28"/>
          <w:szCs w:val="28"/>
        </w:rPr>
        <w:t xml:space="preserve">)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w:t>
      </w:r>
      <w:proofErr w:type="spellStart"/>
      <w:r w:rsidRPr="00C9575E">
        <w:rPr>
          <w:bCs/>
          <w:sz w:val="28"/>
          <w:szCs w:val="28"/>
        </w:rPr>
        <w:t>инвалидизации</w:t>
      </w:r>
      <w:proofErr w:type="spellEnd"/>
      <w:r w:rsidRPr="00C9575E">
        <w:rPr>
          <w:bCs/>
          <w:sz w:val="28"/>
          <w:szCs w:val="28"/>
        </w:rPr>
        <w:t>. Также законодательно предусмотрено регулирование вопросов, связанных с оказанием медицинской помощи больным с редкими (</w:t>
      </w:r>
      <w:proofErr w:type="spellStart"/>
      <w:r w:rsidRPr="00C9575E">
        <w:rPr>
          <w:bCs/>
          <w:sz w:val="28"/>
          <w:szCs w:val="28"/>
        </w:rPr>
        <w:t>орфанными</w:t>
      </w:r>
      <w:proofErr w:type="spellEnd"/>
      <w:r w:rsidRPr="00C9575E">
        <w:rPr>
          <w:bCs/>
          <w:sz w:val="28"/>
          <w:szCs w:val="28"/>
        </w:rPr>
        <w:t xml:space="preserve">)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Проблема редких (</w:t>
      </w:r>
      <w:proofErr w:type="spellStart"/>
      <w:r w:rsidRPr="00C9575E">
        <w:rPr>
          <w:bCs/>
          <w:sz w:val="28"/>
          <w:szCs w:val="28"/>
        </w:rPr>
        <w:t>орфанных</w:t>
      </w:r>
      <w:proofErr w:type="spellEnd"/>
      <w:r w:rsidRPr="00C9575E">
        <w:rPr>
          <w:bCs/>
          <w:sz w:val="28"/>
          <w:szCs w:val="28"/>
        </w:rPr>
        <w:t xml:space="preserve">)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w:t>
      </w:r>
      <w:proofErr w:type="spellStart"/>
      <w:r w:rsidRPr="00C9575E">
        <w:rPr>
          <w:bCs/>
          <w:sz w:val="28"/>
          <w:szCs w:val="28"/>
        </w:rPr>
        <w:t>орфанные</w:t>
      </w:r>
      <w:proofErr w:type="spellEnd"/>
      <w:r w:rsidRPr="00C9575E">
        <w:rPr>
          <w:bCs/>
          <w:sz w:val="28"/>
          <w:szCs w:val="28"/>
        </w:rPr>
        <w:t xml:space="preserve">) заболевания имеют тяжелое </w:t>
      </w:r>
      <w:proofErr w:type="spellStart"/>
      <w:r w:rsidRPr="00C9575E">
        <w:rPr>
          <w:bCs/>
          <w:sz w:val="28"/>
          <w:szCs w:val="28"/>
        </w:rPr>
        <w:t>ин</w:t>
      </w:r>
      <w:r w:rsidR="0005780F">
        <w:rPr>
          <w:bCs/>
          <w:sz w:val="28"/>
          <w:szCs w:val="28"/>
        </w:rPr>
        <w:t>валидизирующее</w:t>
      </w:r>
      <w:proofErr w:type="spellEnd"/>
      <w:r w:rsidR="0005780F">
        <w:rPr>
          <w:bCs/>
          <w:sz w:val="28"/>
          <w:szCs w:val="28"/>
        </w:rPr>
        <w:t xml:space="preserve">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w:t>
      </w:r>
      <w:proofErr w:type="spellStart"/>
      <w:r w:rsidRPr="00C9575E">
        <w:rPr>
          <w:bCs/>
          <w:sz w:val="28"/>
          <w:szCs w:val="28"/>
        </w:rPr>
        <w:t>жизнеугрожающими</w:t>
      </w:r>
      <w:proofErr w:type="spellEnd"/>
      <w:r w:rsidRPr="00C9575E">
        <w:rPr>
          <w:bCs/>
          <w:sz w:val="28"/>
          <w:szCs w:val="28"/>
        </w:rPr>
        <w:t xml:space="preserve"> и хроническими прогрессирующими редкими (</w:t>
      </w:r>
      <w:proofErr w:type="spellStart"/>
      <w:r w:rsidRPr="00C9575E">
        <w:rPr>
          <w:bCs/>
          <w:sz w:val="28"/>
          <w:szCs w:val="28"/>
        </w:rPr>
        <w:t>орфанными</w:t>
      </w:r>
      <w:proofErr w:type="spellEnd"/>
      <w:r w:rsidRPr="00C9575E">
        <w:rPr>
          <w:bCs/>
          <w:sz w:val="28"/>
          <w:szCs w:val="28"/>
        </w:rPr>
        <w:t xml:space="preserve">)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w:t>
      </w:r>
      <w:proofErr w:type="spellStart"/>
      <w:r w:rsidRPr="00C9575E">
        <w:rPr>
          <w:bCs/>
          <w:sz w:val="28"/>
          <w:szCs w:val="28"/>
        </w:rPr>
        <w:t>орфанными</w:t>
      </w:r>
      <w:proofErr w:type="spellEnd"/>
      <w:r w:rsidRPr="00C9575E">
        <w:rPr>
          <w:bCs/>
          <w:sz w:val="28"/>
          <w:szCs w:val="28"/>
        </w:rPr>
        <w:t>)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lastRenderedPageBreak/>
        <w:t>Количество лиц, включенных в Федеральный регистр, регулярно изменяется в связи с выявлением новых пациентов, страдающих редкими (</w:t>
      </w:r>
      <w:proofErr w:type="spellStart"/>
      <w:r w:rsidRPr="00C9575E">
        <w:rPr>
          <w:sz w:val="28"/>
          <w:szCs w:val="28"/>
        </w:rPr>
        <w:t>орфанными</w:t>
      </w:r>
      <w:proofErr w:type="spellEnd"/>
      <w:r w:rsidRPr="00C9575E">
        <w:rPr>
          <w:sz w:val="28"/>
          <w:szCs w:val="28"/>
        </w:rPr>
        <w:t>)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w:t>
      </w:r>
      <w:proofErr w:type="spellStart"/>
      <w:r w:rsidRPr="00C9575E">
        <w:rPr>
          <w:sz w:val="28"/>
          <w:szCs w:val="28"/>
        </w:rPr>
        <w:t>гемолитико</w:t>
      </w:r>
      <w:proofErr w:type="spellEnd"/>
      <w:r w:rsidRPr="00C9575E">
        <w:rPr>
          <w:sz w:val="28"/>
          <w:szCs w:val="28"/>
        </w:rPr>
        <w:t xml:space="preserve">-уремическим синдромом, </w:t>
      </w:r>
      <w:proofErr w:type="spellStart"/>
      <w:r w:rsidRPr="00C9575E">
        <w:rPr>
          <w:sz w:val="28"/>
          <w:szCs w:val="28"/>
        </w:rPr>
        <w:t>мукополисахаридозами</w:t>
      </w:r>
      <w:proofErr w:type="spellEnd"/>
      <w:r w:rsidRPr="00C9575E">
        <w:rPr>
          <w:sz w:val="28"/>
          <w:szCs w:val="28"/>
        </w:rPr>
        <w:t xml:space="preserve">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w:t>
      </w:r>
      <w:proofErr w:type="spellStart"/>
      <w:r w:rsidRPr="00C9575E">
        <w:rPr>
          <w:sz w:val="28"/>
          <w:szCs w:val="28"/>
        </w:rPr>
        <w:t>орфанными</w:t>
      </w:r>
      <w:proofErr w:type="spellEnd"/>
      <w:r w:rsidRPr="00C9575E">
        <w:rPr>
          <w:sz w:val="28"/>
          <w:szCs w:val="28"/>
        </w:rPr>
        <w:t>)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w:t>
      </w:r>
      <w:proofErr w:type="spellStart"/>
      <w:r w:rsidRPr="00C9575E">
        <w:rPr>
          <w:sz w:val="28"/>
          <w:szCs w:val="28"/>
        </w:rPr>
        <w:t>Нусинерсен</w:t>
      </w:r>
      <w:proofErr w:type="spellEnd"/>
      <w:r w:rsidRPr="00C9575E">
        <w:rPr>
          <w:sz w:val="28"/>
          <w:szCs w:val="28"/>
        </w:rPr>
        <w:t>» (торговое наименование «</w:t>
      </w:r>
      <w:proofErr w:type="spellStart"/>
      <w:r w:rsidRPr="00C9575E">
        <w:rPr>
          <w:sz w:val="28"/>
          <w:szCs w:val="28"/>
        </w:rPr>
        <w:t>Спинраза</w:t>
      </w:r>
      <w:proofErr w:type="spellEnd"/>
      <w:r w:rsidRPr="00C9575E">
        <w:rPr>
          <w:sz w:val="28"/>
          <w:szCs w:val="28"/>
        </w:rPr>
        <w:t>»),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w:t>
      </w:r>
      <w:proofErr w:type="spellStart"/>
      <w:r w:rsidRPr="00C9575E">
        <w:rPr>
          <w:sz w:val="28"/>
          <w:szCs w:val="28"/>
        </w:rPr>
        <w:t>орфанными</w:t>
      </w:r>
      <w:proofErr w:type="spellEnd"/>
      <w:r w:rsidRPr="00C9575E">
        <w:rPr>
          <w:sz w:val="28"/>
          <w:szCs w:val="28"/>
        </w:rPr>
        <w:t>)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w:t>
      </w:r>
      <w:r>
        <w:rPr>
          <w:color w:val="auto"/>
          <w:sz w:val="28"/>
          <w:szCs w:val="28"/>
        </w:rPr>
        <w:lastRenderedPageBreak/>
        <w:t>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w:t>
      </w:r>
      <w:r w:rsidRPr="00C9575E">
        <w:rPr>
          <w:sz w:val="28"/>
          <w:szCs w:val="28"/>
        </w:rPr>
        <w:lastRenderedPageBreak/>
        <w:t>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w:t>
      </w:r>
      <w:r w:rsidRPr="00C9575E">
        <w:rPr>
          <w:sz w:val="28"/>
          <w:szCs w:val="28"/>
        </w:rPr>
        <w:lastRenderedPageBreak/>
        <w:t>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w:t>
      </w:r>
      <w:r w:rsidR="00A57954">
        <w:rPr>
          <w:sz w:val="28"/>
          <w:szCs w:val="28"/>
        </w:rPr>
        <w:lastRenderedPageBreak/>
        <w:t xml:space="preserve">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proofErr w:type="gramStart"/>
      <w:r w:rsidRPr="00C9575E">
        <w:rPr>
          <w:sz w:val="28"/>
          <w:szCs w:val="28"/>
        </w:rPr>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roofErr w:type="gramEnd"/>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 xml:space="preserve">«Об иммунопрофилактике инфекционных болезней» в целях предупреждения инфекционных заболеваний дети раннего возраста </w:t>
      </w:r>
      <w:r w:rsidRPr="00C9575E">
        <w:rPr>
          <w:sz w:val="28"/>
          <w:szCs w:val="28"/>
        </w:rPr>
        <w:lastRenderedPageBreak/>
        <w:t>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 xml:space="preserve">бюджетам субъектов </w:t>
      </w:r>
      <w:r w:rsidR="00A54E53">
        <w:rPr>
          <w:sz w:val="28"/>
          <w:szCs w:val="28"/>
        </w:rPr>
        <w:lastRenderedPageBreak/>
        <w:t>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w:t>
      </w:r>
      <w:proofErr w:type="spellStart"/>
      <w:r w:rsidRPr="00C9575E">
        <w:rPr>
          <w:sz w:val="28"/>
          <w:szCs w:val="28"/>
        </w:rPr>
        <w:t>инфузионные</w:t>
      </w:r>
      <w:proofErr w:type="spellEnd"/>
      <w:r w:rsidRPr="00C9575E">
        <w:rPr>
          <w:sz w:val="28"/>
          <w:szCs w:val="28"/>
        </w:rPr>
        <w:t xml:space="preserve">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w:t>
      </w:r>
      <w:r w:rsidRPr="00C9575E">
        <w:rPr>
          <w:sz w:val="28"/>
          <w:szCs w:val="28"/>
        </w:rPr>
        <w:lastRenderedPageBreak/>
        <w:t xml:space="preserve">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 xml:space="preserve">С 2019 года в программу 7 нозологий добавлены еще 5 нозологий из перечня </w:t>
      </w:r>
      <w:proofErr w:type="spellStart"/>
      <w:r w:rsidRPr="00C9575E">
        <w:rPr>
          <w:sz w:val="28"/>
          <w:szCs w:val="28"/>
        </w:rPr>
        <w:t>жизнеугрожающих</w:t>
      </w:r>
      <w:proofErr w:type="spellEnd"/>
      <w:r w:rsidRPr="00C9575E">
        <w:rPr>
          <w:sz w:val="28"/>
          <w:szCs w:val="28"/>
        </w:rPr>
        <w:t xml:space="preserve"> и хронических прогрессирующих редких (</w:t>
      </w:r>
      <w:proofErr w:type="spellStart"/>
      <w:r w:rsidRPr="00C9575E">
        <w:rPr>
          <w:sz w:val="28"/>
          <w:szCs w:val="28"/>
        </w:rPr>
        <w:t>орфанных</w:t>
      </w:r>
      <w:proofErr w:type="spellEnd"/>
      <w:r w:rsidRPr="00C9575E">
        <w:rPr>
          <w:sz w:val="28"/>
          <w:szCs w:val="28"/>
        </w:rPr>
        <w:t xml:space="preserve">) заболеваний, приводящих к сокращению продолжительности жизни граждан или их инвалидности, а именно лиц, больных </w:t>
      </w:r>
      <w:proofErr w:type="spellStart"/>
      <w:r w:rsidRPr="00C9575E">
        <w:rPr>
          <w:sz w:val="28"/>
          <w:szCs w:val="28"/>
        </w:rPr>
        <w:t>гемолитико</w:t>
      </w:r>
      <w:proofErr w:type="spellEnd"/>
      <w:r w:rsidRPr="00C9575E">
        <w:rPr>
          <w:sz w:val="28"/>
          <w:szCs w:val="28"/>
        </w:rPr>
        <w:t xml:space="preserve">-уремическим синдромом юношеским артритом с системным началом, </w:t>
      </w:r>
      <w:proofErr w:type="spellStart"/>
      <w:r w:rsidRPr="00C9575E">
        <w:rPr>
          <w:sz w:val="28"/>
          <w:szCs w:val="28"/>
        </w:rPr>
        <w:t>мукополисахаридозом</w:t>
      </w:r>
      <w:proofErr w:type="spellEnd"/>
      <w:r w:rsidRPr="00C9575E">
        <w:rPr>
          <w:sz w:val="28"/>
          <w:szCs w:val="28"/>
        </w:rPr>
        <w:t xml:space="preserve">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lastRenderedPageBreak/>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в 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proofErr w:type="spellStart"/>
      <w:r w:rsidR="00C9575E" w:rsidRPr="00C9575E">
        <w:rPr>
          <w:sz w:val="28"/>
          <w:szCs w:val="28"/>
        </w:rPr>
        <w:t>Минпромторгу</w:t>
      </w:r>
      <w:proofErr w:type="spellEnd"/>
      <w:r w:rsidR="00C9575E" w:rsidRPr="00C9575E">
        <w:rPr>
          <w:sz w:val="28"/>
          <w:szCs w:val="28"/>
        </w:rPr>
        <w:t xml:space="preserve">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По данным </w:t>
      </w:r>
      <w:proofErr w:type="spellStart"/>
      <w:r w:rsidRPr="00D361D9">
        <w:rPr>
          <w:rFonts w:cs="Times New Roman"/>
          <w:szCs w:val="28"/>
        </w:rPr>
        <w:t>Роспотребнадзора</w:t>
      </w:r>
      <w:proofErr w:type="spellEnd"/>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lastRenderedPageBreak/>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 xml:space="preserve">ВИЧ-инфицированных беременных </w:t>
      </w:r>
      <w:proofErr w:type="spellStart"/>
      <w:r w:rsidRPr="00D361D9">
        <w:rPr>
          <w:rFonts w:cs="Times New Roman"/>
          <w:szCs w:val="28"/>
        </w:rPr>
        <w:t>химиопрофилактикой</w:t>
      </w:r>
      <w:proofErr w:type="spellEnd"/>
      <w:r w:rsidRPr="00D361D9">
        <w:rPr>
          <w:rFonts w:cs="Times New Roman"/>
          <w:szCs w:val="28"/>
        </w:rPr>
        <w:t>, показатель 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 xml:space="preserve">осуществления государственной политики противодействия потреблению табака и иной </w:t>
      </w:r>
      <w:proofErr w:type="spellStart"/>
      <w:r w:rsidR="008E4370" w:rsidRPr="00D361D9">
        <w:rPr>
          <w:color w:val="000000"/>
          <w:sz w:val="28"/>
          <w:szCs w:val="28"/>
        </w:rPr>
        <w:t>никотинсодержащей</w:t>
      </w:r>
      <w:proofErr w:type="spellEnd"/>
      <w:r w:rsidR="008E4370" w:rsidRPr="00D361D9">
        <w:rPr>
          <w:color w:val="000000"/>
          <w:sz w:val="28"/>
          <w:szCs w:val="28"/>
        </w:rPr>
        <w:t xml:space="preserve">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 xml:space="preserve">«Об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D361D9">
        <w:rPr>
          <w:rFonts w:cs="Times New Roman"/>
          <w:szCs w:val="28"/>
        </w:rPr>
        <w:t>психоактивных</w:t>
      </w:r>
      <w:proofErr w:type="spellEnd"/>
      <w:r w:rsidRPr="00D361D9">
        <w:rPr>
          <w:rFonts w:cs="Times New Roman"/>
          <w:szCs w:val="28"/>
        </w:rPr>
        <w:t xml:space="preserve">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На основании результатов медицинских осмотров при наличии соответствующих медицинских показаний обучающиеся направляются на </w:t>
      </w:r>
      <w:r w:rsidRPr="00D361D9">
        <w:rPr>
          <w:rFonts w:cs="Times New Roman"/>
          <w:szCs w:val="28"/>
        </w:rPr>
        <w:lastRenderedPageBreak/>
        <w:t>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По данным ведомственного мониторинга </w:t>
      </w:r>
      <w:proofErr w:type="spellStart"/>
      <w:r w:rsidRPr="00D361D9">
        <w:rPr>
          <w:rFonts w:cs="Times New Roman"/>
          <w:szCs w:val="28"/>
        </w:rPr>
        <w:t>Роспотребнадзора</w:t>
      </w:r>
      <w:proofErr w:type="spellEnd"/>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За правонарушения в области охраны здоровья граждан от воздействия табачного дыма и последствий потребления табака в 2019 году должностными лицами </w:t>
      </w:r>
      <w:proofErr w:type="spellStart"/>
      <w:r w:rsidRPr="00D361D9">
        <w:rPr>
          <w:rFonts w:cs="Times New Roman"/>
          <w:szCs w:val="28"/>
        </w:rPr>
        <w:t>Роспотребнадзора</w:t>
      </w:r>
      <w:proofErr w:type="spellEnd"/>
      <w:r w:rsidRPr="00D361D9">
        <w:rPr>
          <w:rFonts w:cs="Times New Roman"/>
          <w:szCs w:val="28"/>
        </w:rPr>
        <w:t xml:space="preserve">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w:t>
      </w:r>
      <w:r w:rsidRPr="00D361D9">
        <w:rPr>
          <w:rFonts w:cs="Times New Roman"/>
          <w:szCs w:val="28"/>
        </w:rPr>
        <w:lastRenderedPageBreak/>
        <w:t>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w:t>
      </w:r>
      <w:proofErr w:type="spellStart"/>
      <w:r w:rsidRPr="00D361D9">
        <w:rPr>
          <w:color w:val="000000"/>
          <w:sz w:val="28"/>
          <w:szCs w:val="28"/>
        </w:rPr>
        <w:t>психоактивных</w:t>
      </w:r>
      <w:proofErr w:type="spellEnd"/>
      <w:r w:rsidRPr="00D361D9">
        <w:rPr>
          <w:color w:val="000000"/>
          <w:sz w:val="28"/>
          <w:szCs w:val="28"/>
        </w:rPr>
        <w:t xml:space="preserve">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 xml:space="preserve">Приоритетной задачей совместной деятельности Минздрава России и </w:t>
      </w:r>
      <w:proofErr w:type="spellStart"/>
      <w:r>
        <w:rPr>
          <w:color w:val="000000"/>
          <w:sz w:val="28"/>
          <w:szCs w:val="28"/>
        </w:rPr>
        <w:t>Минпросвещения</w:t>
      </w:r>
      <w:proofErr w:type="spellEnd"/>
      <w:r>
        <w:rPr>
          <w:color w:val="000000"/>
          <w:sz w:val="28"/>
          <w:szCs w:val="28"/>
        </w:rPr>
        <w:t xml:space="preserve">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lastRenderedPageBreak/>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w:t>
      </w:r>
      <w:proofErr w:type="spellStart"/>
      <w:r w:rsidRPr="00D361D9">
        <w:rPr>
          <w:color w:val="000000"/>
          <w:sz w:val="28"/>
          <w:szCs w:val="28"/>
        </w:rPr>
        <w:t>Минпросвещения</w:t>
      </w:r>
      <w:proofErr w:type="spellEnd"/>
      <w:r w:rsidRPr="00D361D9">
        <w:rPr>
          <w:color w:val="000000"/>
          <w:sz w:val="28"/>
          <w:szCs w:val="28"/>
        </w:rPr>
        <w:t xml:space="preserve">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w:t>
      </w:r>
      <w:proofErr w:type="spellStart"/>
      <w:r w:rsidRPr="00D361D9">
        <w:rPr>
          <w:color w:val="000000"/>
          <w:sz w:val="28"/>
          <w:szCs w:val="28"/>
        </w:rPr>
        <w:lastRenderedPageBreak/>
        <w:t>Минпросвещения</w:t>
      </w:r>
      <w:proofErr w:type="spellEnd"/>
      <w:r w:rsidRPr="00D361D9">
        <w:rPr>
          <w:color w:val="000000"/>
          <w:sz w:val="28"/>
          <w:szCs w:val="28"/>
        </w:rPr>
        <w:t xml:space="preserve">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proofErr w:type="spellStart"/>
      <w:r w:rsidRPr="00D361D9">
        <w:rPr>
          <w:color w:val="000000"/>
          <w:sz w:val="28"/>
          <w:szCs w:val="28"/>
        </w:rPr>
        <w:t>Минпросвещения</w:t>
      </w:r>
      <w:proofErr w:type="spellEnd"/>
      <w:r w:rsidRPr="00D361D9">
        <w:rPr>
          <w:color w:val="000000"/>
          <w:sz w:val="28"/>
          <w:szCs w:val="28"/>
        </w:rPr>
        <w:t xml:space="preserve"> России совместно с </w:t>
      </w:r>
      <w:proofErr w:type="spellStart"/>
      <w:r w:rsidRPr="00D361D9">
        <w:rPr>
          <w:color w:val="000000"/>
          <w:sz w:val="28"/>
          <w:szCs w:val="28"/>
        </w:rPr>
        <w:t>Минобрнауки</w:t>
      </w:r>
      <w:proofErr w:type="spellEnd"/>
      <w:r w:rsidRPr="00D361D9">
        <w:rPr>
          <w:color w:val="000000"/>
          <w:sz w:val="28"/>
          <w:szCs w:val="28"/>
        </w:rPr>
        <w:t xml:space="preserve"> России и </w:t>
      </w:r>
      <w:proofErr w:type="spellStart"/>
      <w:r w:rsidRPr="00D361D9">
        <w:rPr>
          <w:color w:val="000000"/>
          <w:sz w:val="28"/>
          <w:szCs w:val="28"/>
        </w:rPr>
        <w:t>Минспортом</w:t>
      </w:r>
      <w:proofErr w:type="spellEnd"/>
      <w:r w:rsidRPr="00D361D9">
        <w:rPr>
          <w:color w:val="000000"/>
          <w:sz w:val="28"/>
          <w:szCs w:val="28"/>
        </w:rPr>
        <w:t xml:space="preserve">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r>
      <w:r w:rsidR="00D61A36">
        <w:rPr>
          <w:color w:val="000000"/>
          <w:sz w:val="28"/>
          <w:szCs w:val="28"/>
        </w:rPr>
        <w:lastRenderedPageBreak/>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w:t>
      </w:r>
      <w:proofErr w:type="spellStart"/>
      <w:r w:rsidRPr="00D361D9">
        <w:rPr>
          <w:color w:val="000000"/>
          <w:sz w:val="28"/>
          <w:szCs w:val="28"/>
        </w:rPr>
        <w:t>Минпросвещения</w:t>
      </w:r>
      <w:proofErr w:type="spellEnd"/>
      <w:r w:rsidRPr="00D361D9">
        <w:rPr>
          <w:color w:val="000000"/>
          <w:sz w:val="28"/>
          <w:szCs w:val="28"/>
        </w:rPr>
        <w:t xml:space="preserve">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w:t>
      </w:r>
      <w:proofErr w:type="spellStart"/>
      <w:r>
        <w:rPr>
          <w:color w:val="000000"/>
          <w:sz w:val="28"/>
          <w:szCs w:val="28"/>
        </w:rPr>
        <w:t>Минпросвещения</w:t>
      </w:r>
      <w:proofErr w:type="spellEnd"/>
      <w:r>
        <w:rPr>
          <w:color w:val="000000"/>
          <w:sz w:val="28"/>
          <w:szCs w:val="28"/>
        </w:rPr>
        <w:t xml:space="preserve">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Ключевым механизмом выявления риска возможного вовлечения в употребление </w:t>
      </w:r>
      <w:proofErr w:type="spellStart"/>
      <w:r w:rsidRPr="00D361D9">
        <w:rPr>
          <w:color w:val="000000"/>
          <w:sz w:val="28"/>
          <w:szCs w:val="28"/>
        </w:rPr>
        <w:t>психоактивных</w:t>
      </w:r>
      <w:proofErr w:type="spellEnd"/>
      <w:r w:rsidRPr="00D361D9">
        <w:rPr>
          <w:color w:val="000000"/>
          <w:sz w:val="28"/>
          <w:szCs w:val="28"/>
        </w:rPr>
        <w:t xml:space="preserve">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lastRenderedPageBreak/>
        <w:t xml:space="preserve">В целях информирования подростков, педагогических работников и родительского сообщества по вопросам распространения и профилактики употребления </w:t>
      </w:r>
      <w:proofErr w:type="spellStart"/>
      <w:r w:rsidRPr="00D361D9">
        <w:rPr>
          <w:color w:val="000000"/>
          <w:sz w:val="28"/>
          <w:szCs w:val="28"/>
        </w:rPr>
        <w:t>психоактивных</w:t>
      </w:r>
      <w:proofErr w:type="spellEnd"/>
      <w:r w:rsidRPr="00D361D9">
        <w:rPr>
          <w:color w:val="000000"/>
          <w:sz w:val="28"/>
          <w:szCs w:val="28"/>
        </w:rPr>
        <w:t xml:space="preserve">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w:t>
      </w:r>
      <w:proofErr w:type="spellStart"/>
      <w:r w:rsidRPr="00D361D9">
        <w:rPr>
          <w:rFonts w:cs="Times New Roman"/>
          <w:szCs w:val="28"/>
        </w:rPr>
        <w:t>снюсы</w:t>
      </w:r>
      <w:proofErr w:type="spellEnd"/>
      <w:r w:rsidRPr="00D361D9">
        <w:rPr>
          <w:rFonts w:cs="Times New Roman"/>
          <w:szCs w:val="28"/>
        </w:rPr>
        <w:t xml:space="preserve"> – </w:t>
      </w:r>
      <w:proofErr w:type="spellStart"/>
      <w:r w:rsidRPr="00D361D9">
        <w:rPr>
          <w:rFonts w:cs="Times New Roman"/>
          <w:szCs w:val="28"/>
        </w:rPr>
        <w:t>никотинсодержащие</w:t>
      </w:r>
      <w:proofErr w:type="spellEnd"/>
      <w:r w:rsidRPr="00D361D9">
        <w:rPr>
          <w:rFonts w:cs="Times New Roman"/>
          <w:szCs w:val="28"/>
        </w:rPr>
        <w:t xml:space="preserve">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w:t>
      </w:r>
      <w:proofErr w:type="spellStart"/>
      <w:r w:rsidRPr="00D361D9">
        <w:rPr>
          <w:rFonts w:cs="Times New Roman"/>
          <w:szCs w:val="28"/>
        </w:rPr>
        <w:t>никотинсодержащих</w:t>
      </w:r>
      <w:proofErr w:type="spellEnd"/>
      <w:r w:rsidRPr="00D361D9">
        <w:rPr>
          <w:rFonts w:cs="Times New Roman"/>
          <w:szCs w:val="28"/>
        </w:rPr>
        <w:t xml:space="preserve"> смесей, рекомендации для родителей и педагогов, трагические последствия приема </w:t>
      </w:r>
      <w:proofErr w:type="spellStart"/>
      <w:r w:rsidRPr="00D361D9">
        <w:rPr>
          <w:rFonts w:cs="Times New Roman"/>
          <w:szCs w:val="28"/>
        </w:rPr>
        <w:t>снюсов</w:t>
      </w:r>
      <w:proofErr w:type="spellEnd"/>
      <w:r w:rsidRPr="00D361D9">
        <w:rPr>
          <w:rFonts w:cs="Times New Roman"/>
          <w:szCs w:val="28"/>
        </w:rPr>
        <w:t xml:space="preserve">,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w:t>
      </w:r>
      <w:r w:rsidRPr="00D361D9">
        <w:rPr>
          <w:rFonts w:cs="Times New Roman"/>
          <w:szCs w:val="28"/>
        </w:rPr>
        <w:lastRenderedPageBreak/>
        <w:t xml:space="preserve">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w:t>
      </w:r>
      <w:proofErr w:type="spellStart"/>
      <w:r w:rsidRPr="00D361D9">
        <w:rPr>
          <w:rFonts w:cs="Times New Roman"/>
          <w:szCs w:val="28"/>
        </w:rPr>
        <w:t>Переломка</w:t>
      </w:r>
      <w:proofErr w:type="spellEnd"/>
      <w:r w:rsidRPr="00D361D9">
        <w:rPr>
          <w:rFonts w:cs="Times New Roman"/>
          <w:szCs w:val="28"/>
        </w:rPr>
        <w:t>»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lastRenderedPageBreak/>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газеты «</w:t>
      </w:r>
      <w:proofErr w:type="spellStart"/>
      <w:r w:rsidR="00D361D9" w:rsidRPr="00D361D9">
        <w:rPr>
          <w:rFonts w:cs="Times New Roman"/>
          <w:szCs w:val="28"/>
        </w:rPr>
        <w:t>Аургазинский</w:t>
      </w:r>
      <w:proofErr w:type="spellEnd"/>
      <w:r w:rsidR="00D361D9" w:rsidRPr="00D361D9">
        <w:rPr>
          <w:rFonts w:cs="Times New Roman"/>
          <w:szCs w:val="28"/>
        </w:rPr>
        <w:t xml:space="preserve"> вестник» (Республика Башкортостан); проект «Здоровье нации – в числе приоритетов» газеты «</w:t>
      </w:r>
      <w:proofErr w:type="spellStart"/>
      <w:r w:rsidR="00D361D9" w:rsidRPr="00D361D9">
        <w:rPr>
          <w:rFonts w:cs="Times New Roman"/>
          <w:szCs w:val="28"/>
        </w:rPr>
        <w:t>Бетлицкий</w:t>
      </w:r>
      <w:proofErr w:type="spellEnd"/>
      <w:r w:rsidR="00D361D9" w:rsidRPr="00D361D9">
        <w:rPr>
          <w:rFonts w:cs="Times New Roman"/>
          <w:szCs w:val="28"/>
        </w:rPr>
        <w:t xml:space="preserve"> вестник» (Калужская область); проект «Здоровый регион – здоровая Россия!» газеты «Вести </w:t>
      </w:r>
      <w:proofErr w:type="spellStart"/>
      <w:r w:rsidR="00D361D9" w:rsidRPr="00D361D9">
        <w:rPr>
          <w:rFonts w:cs="Times New Roman"/>
          <w:szCs w:val="28"/>
        </w:rPr>
        <w:t>Максатихи</w:t>
      </w:r>
      <w:proofErr w:type="spellEnd"/>
      <w:r w:rsidR="00D361D9" w:rsidRPr="00D361D9">
        <w:rPr>
          <w:rFonts w:cs="Times New Roman"/>
          <w:szCs w:val="28"/>
        </w:rPr>
        <w:t>»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w:t>
      </w:r>
      <w:proofErr w:type="spellStart"/>
      <w:r w:rsidR="00D361D9" w:rsidRPr="00D361D9">
        <w:rPr>
          <w:rFonts w:cs="Times New Roman"/>
          <w:szCs w:val="28"/>
        </w:rPr>
        <w:t>Ивантеевский</w:t>
      </w:r>
      <w:proofErr w:type="spellEnd"/>
      <w:r w:rsidR="00D361D9" w:rsidRPr="00D361D9">
        <w:rPr>
          <w:rFonts w:cs="Times New Roman"/>
          <w:szCs w:val="28"/>
        </w:rPr>
        <w:t xml:space="preserve">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Особое место в сегменте деятельности специалистов органов и учреждений </w:t>
      </w:r>
      <w:proofErr w:type="spellStart"/>
      <w:r w:rsidRPr="00D361D9">
        <w:rPr>
          <w:rFonts w:cs="Times New Roman"/>
          <w:szCs w:val="28"/>
        </w:rPr>
        <w:t>Роспотребнадзора</w:t>
      </w:r>
      <w:proofErr w:type="spellEnd"/>
      <w:r w:rsidRPr="00D361D9">
        <w:rPr>
          <w:rFonts w:cs="Times New Roman"/>
          <w:szCs w:val="28"/>
        </w:rPr>
        <w:t xml:space="preserve">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иммунизация населения в рамках национального календаря профилактических прививок предусматривает прививки против 12 </w:t>
      </w:r>
      <w:r w:rsidRPr="00D361D9">
        <w:rPr>
          <w:rFonts w:cs="Times New Roman"/>
          <w:szCs w:val="28"/>
        </w:rPr>
        <w:lastRenderedPageBreak/>
        <w:t>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Так, в 2019 году расширен контингент детей групп риска, подлежащих вакцинации </w:t>
      </w:r>
      <w:proofErr w:type="spellStart"/>
      <w:r w:rsidRPr="00D361D9">
        <w:rPr>
          <w:rFonts w:cs="Times New Roman"/>
          <w:szCs w:val="28"/>
        </w:rPr>
        <w:t>пентавакциной</w:t>
      </w:r>
      <w:proofErr w:type="spellEnd"/>
      <w:r w:rsidRPr="00D361D9">
        <w:rPr>
          <w:rFonts w:cs="Times New Roman"/>
          <w:szCs w:val="28"/>
        </w:rPr>
        <w:t>,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w:t>
      </w:r>
      <w:r w:rsidRPr="00D361D9">
        <w:rPr>
          <w:rFonts w:cs="Times New Roman"/>
          <w:szCs w:val="28"/>
        </w:rPr>
        <w:lastRenderedPageBreak/>
        <w:t xml:space="preserve">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w:t>
      </w:r>
      <w:r w:rsidR="00145F70">
        <w:rPr>
          <w:sz w:val="28"/>
          <w:szCs w:val="28"/>
          <w:lang w:eastAsia="en-US"/>
        </w:rPr>
        <w:lastRenderedPageBreak/>
        <w:t xml:space="preserve">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 xml:space="preserve">Оказываемые меры государственной поддержки позволят локализовать производство детского питания в Российской Федерации с целью </w:t>
      </w:r>
      <w:proofErr w:type="spellStart"/>
      <w:r>
        <w:rPr>
          <w:sz w:val="28"/>
          <w:szCs w:val="28"/>
          <w:lang w:eastAsia="en-US"/>
        </w:rPr>
        <w:t>импортозамещения</w:t>
      </w:r>
      <w:proofErr w:type="spellEnd"/>
      <w:r>
        <w:rPr>
          <w:sz w:val="28"/>
          <w:szCs w:val="28"/>
          <w:lang w:eastAsia="en-US"/>
        </w:rPr>
        <w:t xml:space="preserve">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 xml:space="preserve">страдающих </w:t>
      </w:r>
      <w:proofErr w:type="spellStart"/>
      <w:r w:rsidR="00381E8A" w:rsidRPr="005A2068">
        <w:rPr>
          <w:sz w:val="28"/>
          <w:szCs w:val="28"/>
          <w:lang w:eastAsia="en-US"/>
        </w:rPr>
        <w:t>жизнеугрожающими</w:t>
      </w:r>
      <w:proofErr w:type="spellEnd"/>
      <w:r w:rsidR="00381E8A" w:rsidRPr="005A2068">
        <w:rPr>
          <w:sz w:val="28"/>
          <w:szCs w:val="28"/>
          <w:lang w:eastAsia="en-US"/>
        </w:rPr>
        <w:t xml:space="preserve"> и хроническими прогрессирующими редкими (</w:t>
      </w:r>
      <w:proofErr w:type="spellStart"/>
      <w:r w:rsidR="00381E8A" w:rsidRPr="005A2068">
        <w:rPr>
          <w:sz w:val="28"/>
          <w:szCs w:val="28"/>
          <w:lang w:eastAsia="en-US"/>
        </w:rPr>
        <w:t>орфанными</w:t>
      </w:r>
      <w:proofErr w:type="spellEnd"/>
      <w:r w:rsidR="00381E8A" w:rsidRPr="005A2068">
        <w:rPr>
          <w:sz w:val="28"/>
          <w:szCs w:val="28"/>
          <w:lang w:eastAsia="en-US"/>
        </w:rPr>
        <w:t>)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xml:space="preserve">№ 273-ФЗ на органы государственной власти субъектов </w:t>
      </w:r>
      <w:r w:rsidRPr="005A2068">
        <w:rPr>
          <w:bCs/>
          <w:sz w:val="28"/>
          <w:szCs w:val="28"/>
        </w:rPr>
        <w:lastRenderedPageBreak/>
        <w:t>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 xml:space="preserve">По данным </w:t>
      </w:r>
      <w:proofErr w:type="spellStart"/>
      <w:r>
        <w:rPr>
          <w:bCs/>
          <w:sz w:val="28"/>
          <w:szCs w:val="28"/>
        </w:rPr>
        <w:t>Роспотребнадзора</w:t>
      </w:r>
      <w:proofErr w:type="spellEnd"/>
      <w:r>
        <w:rPr>
          <w:bCs/>
          <w:sz w:val="28"/>
          <w:szCs w:val="28"/>
        </w:rPr>
        <w:t>,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proofErr w:type="spellStart"/>
      <w:r w:rsidRPr="005A2068">
        <w:rPr>
          <w:bCs/>
          <w:sz w:val="28"/>
          <w:szCs w:val="28"/>
        </w:rPr>
        <w:t>Минпросвещения</w:t>
      </w:r>
      <w:proofErr w:type="spellEnd"/>
      <w:r w:rsidRPr="005A2068">
        <w:rPr>
          <w:bCs/>
          <w:sz w:val="28"/>
          <w:szCs w:val="28"/>
        </w:rPr>
        <w:t xml:space="preserve">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lastRenderedPageBreak/>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w:t>
      </w:r>
      <w:proofErr w:type="gramStart"/>
      <w:r>
        <w:rPr>
          <w:rFonts w:eastAsia="Calibri"/>
          <w:sz w:val="28"/>
          <w:szCs w:val="28"/>
        </w:rPr>
        <w:t xml:space="preserve">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roofErr w:type="gramEnd"/>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 xml:space="preserve">хвачены горячими завтраками, </w:t>
      </w:r>
      <w:r w:rsidR="00805704">
        <w:rPr>
          <w:sz w:val="28"/>
          <w:szCs w:val="28"/>
        </w:rPr>
        <w:lastRenderedPageBreak/>
        <w:t>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По данным </w:t>
      </w:r>
      <w:proofErr w:type="spellStart"/>
      <w:r w:rsidRPr="005A2068">
        <w:rPr>
          <w:sz w:val="28"/>
          <w:szCs w:val="28"/>
        </w:rPr>
        <w:t>Роспотребнадзора</w:t>
      </w:r>
      <w:proofErr w:type="spellEnd"/>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 xml:space="preserve">(с 7% </w:t>
      </w:r>
      <w:r>
        <w:rPr>
          <w:sz w:val="28"/>
          <w:szCs w:val="28"/>
        </w:rPr>
        <w:lastRenderedPageBreak/>
        <w:t>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xml:space="preserve">) </w:t>
      </w:r>
      <w:proofErr w:type="spellStart"/>
      <w:r w:rsidRPr="005A2068">
        <w:rPr>
          <w:sz w:val="28"/>
          <w:szCs w:val="28"/>
        </w:rPr>
        <w:t>Роспотребнадзор</w:t>
      </w:r>
      <w:r w:rsidR="00E15D6B">
        <w:rPr>
          <w:sz w:val="28"/>
          <w:szCs w:val="28"/>
        </w:rPr>
        <w:t>ом</w:t>
      </w:r>
      <w:proofErr w:type="spellEnd"/>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 xml:space="preserve">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w:t>
      </w:r>
      <w:proofErr w:type="spellStart"/>
      <w:r w:rsidRPr="005A2068">
        <w:rPr>
          <w:sz w:val="28"/>
          <w:szCs w:val="28"/>
        </w:rPr>
        <w:t>Роспотребнадзором</w:t>
      </w:r>
      <w:proofErr w:type="spellEnd"/>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 xml:space="preserve">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w:t>
      </w:r>
      <w:proofErr w:type="spellStart"/>
      <w:r w:rsidRPr="005A2068">
        <w:rPr>
          <w:sz w:val="28"/>
          <w:szCs w:val="28"/>
        </w:rPr>
        <w:t>Роспотребнадзором</w:t>
      </w:r>
      <w:proofErr w:type="spellEnd"/>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 xml:space="preserve">В 2019 году </w:t>
      </w:r>
      <w:proofErr w:type="spellStart"/>
      <w:r w:rsidRPr="005A7402">
        <w:rPr>
          <w:color w:val="000000"/>
          <w:sz w:val="28"/>
          <w:szCs w:val="28"/>
          <w:lang w:bidi="ru-RU"/>
        </w:rPr>
        <w:t>Минпросвещения</w:t>
      </w:r>
      <w:proofErr w:type="spellEnd"/>
      <w:r w:rsidRPr="005A7402">
        <w:rPr>
          <w:color w:val="000000"/>
          <w:sz w:val="28"/>
          <w:szCs w:val="28"/>
          <w:lang w:bidi="ru-RU"/>
        </w:rPr>
        <w:t xml:space="preserve">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w:t>
      </w: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w:t>
      </w:r>
      <w:r w:rsidR="00C247A0" w:rsidRPr="00C247A0">
        <w:rPr>
          <w:color w:val="000000"/>
          <w:sz w:val="28"/>
          <w:szCs w:val="28"/>
          <w:lang w:bidi="ru-RU"/>
        </w:rPr>
        <w:lastRenderedPageBreak/>
        <w:t>Российской 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xml:space="preserve">, по данным </w:t>
      </w:r>
      <w:proofErr w:type="spellStart"/>
      <w:r w:rsidR="002366D9">
        <w:rPr>
          <w:color w:val="000000"/>
          <w:sz w:val="28"/>
          <w:szCs w:val="28"/>
          <w:lang w:bidi="ru-RU"/>
        </w:rPr>
        <w:t>Минпросвещения</w:t>
      </w:r>
      <w:proofErr w:type="spellEnd"/>
      <w:r w:rsidR="002366D9">
        <w:rPr>
          <w:color w:val="000000"/>
          <w:sz w:val="28"/>
          <w:szCs w:val="28"/>
          <w:lang w:bidi="ru-RU"/>
        </w:rPr>
        <w:t xml:space="preserve">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proofErr w:type="spellStart"/>
      <w:r w:rsidRPr="00C247A0">
        <w:rPr>
          <w:color w:val="000000"/>
          <w:sz w:val="28"/>
          <w:szCs w:val="28"/>
          <w:lang w:bidi="ru-RU"/>
        </w:rPr>
        <w:t>Недостижение</w:t>
      </w:r>
      <w:proofErr w:type="spellEnd"/>
      <w:r w:rsidRPr="00C247A0">
        <w:rPr>
          <w:color w:val="000000"/>
          <w:sz w:val="28"/>
          <w:szCs w:val="28"/>
          <w:lang w:bidi="ru-RU"/>
        </w:rPr>
        <w:t xml:space="preserve">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 xml:space="preserve">доступность дошкольного образования для детей от 2 месяцев до 3 лет (согласно правилу математического округления чисел до целого в интервале от 99,9% </w:t>
      </w:r>
      <w:proofErr w:type="gramStart"/>
      <w:r w:rsidR="00C247A0" w:rsidRPr="00C247A0">
        <w:rPr>
          <w:color w:val="000000"/>
          <w:sz w:val="28"/>
          <w:szCs w:val="28"/>
          <w:lang w:bidi="ru-RU"/>
        </w:rPr>
        <w:t>до</w:t>
      </w:r>
      <w:proofErr w:type="gramEnd"/>
      <w:r w:rsidR="00C247A0" w:rsidRPr="00C247A0">
        <w:rPr>
          <w:color w:val="000000"/>
          <w:sz w:val="28"/>
          <w:szCs w:val="28"/>
          <w:lang w:bidi="ru-RU"/>
        </w:rPr>
        <w:t xml:space="preserve">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w:t>
      </w:r>
      <w:r w:rsidRPr="00C247A0">
        <w:rPr>
          <w:color w:val="000000"/>
          <w:sz w:val="28"/>
          <w:szCs w:val="28"/>
          <w:lang w:bidi="ru-RU"/>
        </w:rPr>
        <w:lastRenderedPageBreak/>
        <w:t>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 xml:space="preserve">3 лет не достигала 80% в 5 муниципальных образованиях: </w:t>
      </w:r>
      <w:proofErr w:type="spellStart"/>
      <w:r w:rsidRPr="00B2582C">
        <w:rPr>
          <w:color w:val="000000"/>
          <w:sz w:val="28"/>
          <w:szCs w:val="28"/>
          <w:lang w:bidi="ru-RU"/>
        </w:rPr>
        <w:t>Анабарский</w:t>
      </w:r>
      <w:proofErr w:type="spellEnd"/>
      <w:r w:rsidRPr="00B2582C">
        <w:rPr>
          <w:color w:val="000000"/>
          <w:sz w:val="28"/>
          <w:szCs w:val="28"/>
          <w:lang w:bidi="ru-RU"/>
        </w:rPr>
        <w:t xml:space="preserve"> национальный (Долгано-</w:t>
      </w:r>
      <w:proofErr w:type="spellStart"/>
      <w:r w:rsidRPr="00B2582C">
        <w:rPr>
          <w:color w:val="000000"/>
          <w:sz w:val="28"/>
          <w:szCs w:val="28"/>
          <w:lang w:bidi="ru-RU"/>
        </w:rPr>
        <w:t>Эвенкейский</w:t>
      </w:r>
      <w:proofErr w:type="spellEnd"/>
      <w:r w:rsidRPr="00B2582C">
        <w:rPr>
          <w:color w:val="000000"/>
          <w:sz w:val="28"/>
          <w:szCs w:val="28"/>
          <w:lang w:bidi="ru-RU"/>
        </w:rPr>
        <w:t xml:space="preserve">)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w:t>
      </w:r>
      <w:proofErr w:type="spellStart"/>
      <w:r w:rsidRPr="00B2582C">
        <w:rPr>
          <w:color w:val="000000"/>
          <w:sz w:val="28"/>
          <w:szCs w:val="28"/>
          <w:lang w:bidi="ru-RU"/>
        </w:rPr>
        <w:t>Нижнеколымский</w:t>
      </w:r>
      <w:proofErr w:type="spellEnd"/>
      <w:r w:rsidRPr="00B2582C">
        <w:rPr>
          <w:color w:val="000000"/>
          <w:sz w:val="28"/>
          <w:szCs w:val="28"/>
          <w:lang w:bidi="ru-RU"/>
        </w:rPr>
        <w:t xml:space="preserve">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w:t>
      </w:r>
      <w:proofErr w:type="spellStart"/>
      <w:r w:rsidRPr="00B2582C">
        <w:rPr>
          <w:color w:val="000000"/>
          <w:sz w:val="28"/>
          <w:szCs w:val="28"/>
          <w:lang w:bidi="ru-RU"/>
        </w:rPr>
        <w:t>Верхнеколымский</w:t>
      </w:r>
      <w:proofErr w:type="spellEnd"/>
      <w:r w:rsidRPr="00B2582C">
        <w:rPr>
          <w:color w:val="000000"/>
          <w:sz w:val="28"/>
          <w:szCs w:val="28"/>
          <w:lang w:bidi="ru-RU"/>
        </w:rPr>
        <w:t xml:space="preserve">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 xml:space="preserve">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w:t>
      </w:r>
      <w:proofErr w:type="spellStart"/>
      <w:r w:rsidRPr="00B2582C">
        <w:rPr>
          <w:color w:val="000000"/>
          <w:sz w:val="28"/>
          <w:szCs w:val="28"/>
          <w:lang w:bidi="ru-RU"/>
        </w:rPr>
        <w:t>Абыйском</w:t>
      </w:r>
      <w:proofErr w:type="spellEnd"/>
      <w:r w:rsidRPr="00B2582C">
        <w:rPr>
          <w:color w:val="000000"/>
          <w:sz w:val="28"/>
          <w:szCs w:val="28"/>
          <w:lang w:bidi="ru-RU"/>
        </w:rPr>
        <w:t xml:space="preserve"> муниципальном районе Республики Саха (Якутия) – 99,14%; </w:t>
      </w:r>
      <w:proofErr w:type="spellStart"/>
      <w:r w:rsidRPr="00B2582C">
        <w:rPr>
          <w:color w:val="000000"/>
          <w:sz w:val="28"/>
          <w:szCs w:val="28"/>
          <w:lang w:bidi="ru-RU"/>
        </w:rPr>
        <w:t>Лоухском</w:t>
      </w:r>
      <w:proofErr w:type="spellEnd"/>
      <w:r w:rsidRPr="00B2582C">
        <w:rPr>
          <w:color w:val="000000"/>
          <w:sz w:val="28"/>
          <w:szCs w:val="28"/>
          <w:lang w:bidi="ru-RU"/>
        </w:rPr>
        <w:t xml:space="preserve"> муниципальном районе Республики Карелия – 99,38%</w:t>
      </w:r>
      <w:r w:rsidR="00E4179F" w:rsidRPr="00B2582C">
        <w:rPr>
          <w:color w:val="000000"/>
          <w:sz w:val="28"/>
          <w:szCs w:val="28"/>
          <w:lang w:bidi="ru-RU"/>
        </w:rPr>
        <w:t xml:space="preserve">; Туруханском районе Красноярского края – 99,48%; </w:t>
      </w:r>
      <w:proofErr w:type="spellStart"/>
      <w:r w:rsidR="00E4179F" w:rsidRPr="00B2582C">
        <w:rPr>
          <w:color w:val="000000"/>
          <w:sz w:val="28"/>
          <w:szCs w:val="28"/>
          <w:lang w:bidi="ru-RU"/>
        </w:rPr>
        <w:t>Среднеколымском</w:t>
      </w:r>
      <w:proofErr w:type="spellEnd"/>
      <w:r w:rsidR="00E4179F" w:rsidRPr="00B2582C">
        <w:rPr>
          <w:color w:val="000000"/>
          <w:sz w:val="28"/>
          <w:szCs w:val="28"/>
          <w:lang w:bidi="ru-RU"/>
        </w:rPr>
        <w:t xml:space="preserve">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lastRenderedPageBreak/>
        <w:t xml:space="preserve">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w:t>
      </w:r>
      <w:proofErr w:type="spellStart"/>
      <w:r w:rsidRPr="00B2582C">
        <w:rPr>
          <w:color w:val="000000"/>
          <w:sz w:val="28"/>
          <w:szCs w:val="28"/>
          <w:lang w:bidi="ru-RU"/>
        </w:rPr>
        <w:t>Новодвинск</w:t>
      </w:r>
      <w:proofErr w:type="spellEnd"/>
      <w:r w:rsidRPr="00B2582C">
        <w:rPr>
          <w:color w:val="000000"/>
          <w:sz w:val="28"/>
          <w:szCs w:val="28"/>
          <w:lang w:bidi="ru-RU"/>
        </w:rPr>
        <w:t xml:space="preserve">» Архангельской области, Таймырском Долгано-Ненецком муниципальном районе Красноярского края, </w:t>
      </w:r>
      <w:proofErr w:type="spellStart"/>
      <w:r w:rsidRPr="00B2582C">
        <w:rPr>
          <w:color w:val="000000"/>
          <w:sz w:val="28"/>
          <w:szCs w:val="28"/>
          <w:lang w:bidi="ru-RU"/>
        </w:rPr>
        <w:t>Эвено-Бытантайском</w:t>
      </w:r>
      <w:proofErr w:type="spellEnd"/>
      <w:r w:rsidRPr="00B2582C">
        <w:rPr>
          <w:color w:val="000000"/>
          <w:sz w:val="28"/>
          <w:szCs w:val="28"/>
          <w:lang w:bidi="ru-RU"/>
        </w:rPr>
        <w:t xml:space="preserve"> национальным муниципальном районе, </w:t>
      </w:r>
      <w:proofErr w:type="spellStart"/>
      <w:r w:rsidRPr="00B2582C">
        <w:rPr>
          <w:color w:val="000000"/>
          <w:sz w:val="28"/>
          <w:szCs w:val="28"/>
          <w:lang w:bidi="ru-RU"/>
        </w:rPr>
        <w:t>Усть</w:t>
      </w:r>
      <w:proofErr w:type="spellEnd"/>
      <w:r w:rsidRPr="00B2582C">
        <w:rPr>
          <w:color w:val="000000"/>
          <w:sz w:val="28"/>
          <w:szCs w:val="28"/>
          <w:lang w:bidi="ru-RU"/>
        </w:rPr>
        <w:t xml:space="preserve">-Янском, </w:t>
      </w:r>
      <w:proofErr w:type="spellStart"/>
      <w:r w:rsidRPr="00B2582C">
        <w:rPr>
          <w:color w:val="000000"/>
          <w:sz w:val="28"/>
          <w:szCs w:val="28"/>
          <w:lang w:bidi="ru-RU"/>
        </w:rPr>
        <w:t>Оленёкском</w:t>
      </w:r>
      <w:proofErr w:type="spellEnd"/>
      <w:r w:rsidRPr="00B2582C">
        <w:rPr>
          <w:color w:val="000000"/>
          <w:sz w:val="28"/>
          <w:szCs w:val="28"/>
          <w:lang w:bidi="ru-RU"/>
        </w:rPr>
        <w:t xml:space="preserve">, </w:t>
      </w:r>
      <w:proofErr w:type="spellStart"/>
      <w:r w:rsidRPr="00B2582C">
        <w:rPr>
          <w:color w:val="000000"/>
          <w:sz w:val="28"/>
          <w:szCs w:val="28"/>
          <w:lang w:bidi="ru-RU"/>
        </w:rPr>
        <w:t>Момском</w:t>
      </w:r>
      <w:proofErr w:type="spellEnd"/>
      <w:r w:rsidRPr="00B2582C">
        <w:rPr>
          <w:color w:val="000000"/>
          <w:sz w:val="28"/>
          <w:szCs w:val="28"/>
          <w:lang w:bidi="ru-RU"/>
        </w:rPr>
        <w:t xml:space="preserve">, </w:t>
      </w:r>
      <w:proofErr w:type="spellStart"/>
      <w:r w:rsidRPr="00B2582C">
        <w:rPr>
          <w:color w:val="000000"/>
          <w:sz w:val="28"/>
          <w:szCs w:val="28"/>
          <w:lang w:bidi="ru-RU"/>
        </w:rPr>
        <w:t>Жиганском</w:t>
      </w:r>
      <w:proofErr w:type="spellEnd"/>
      <w:r w:rsidRPr="00B2582C">
        <w:rPr>
          <w:color w:val="000000"/>
          <w:sz w:val="28"/>
          <w:szCs w:val="28"/>
          <w:lang w:bidi="ru-RU"/>
        </w:rPr>
        <w:t xml:space="preserve">, </w:t>
      </w:r>
      <w:proofErr w:type="spellStart"/>
      <w:r w:rsidRPr="00B2582C">
        <w:rPr>
          <w:color w:val="000000"/>
          <w:sz w:val="28"/>
          <w:szCs w:val="28"/>
          <w:lang w:bidi="ru-RU"/>
        </w:rPr>
        <w:t>Булунском</w:t>
      </w:r>
      <w:proofErr w:type="spellEnd"/>
      <w:r w:rsidRPr="00B2582C">
        <w:rPr>
          <w:color w:val="000000"/>
          <w:sz w:val="28"/>
          <w:szCs w:val="28"/>
          <w:lang w:bidi="ru-RU"/>
        </w:rPr>
        <w:t xml:space="preserve">, </w:t>
      </w:r>
      <w:proofErr w:type="spellStart"/>
      <w:r w:rsidRPr="00B2582C">
        <w:rPr>
          <w:color w:val="000000"/>
          <w:sz w:val="28"/>
          <w:szCs w:val="28"/>
          <w:lang w:bidi="ru-RU"/>
        </w:rPr>
        <w:t>Аллаиховском</w:t>
      </w:r>
      <w:proofErr w:type="spellEnd"/>
      <w:r w:rsidRPr="00B2582C">
        <w:rPr>
          <w:color w:val="000000"/>
          <w:sz w:val="28"/>
          <w:szCs w:val="28"/>
          <w:lang w:bidi="ru-RU"/>
        </w:rPr>
        <w:t xml:space="preserve"> муниципальных районах Республики Саха (Якутия), муниципальном образовании «Городской округ Воркута» Республики Коми, Беломорском и </w:t>
      </w:r>
      <w:proofErr w:type="spellStart"/>
      <w:r w:rsidRPr="00B2582C">
        <w:rPr>
          <w:color w:val="000000"/>
          <w:sz w:val="28"/>
          <w:szCs w:val="28"/>
          <w:lang w:bidi="ru-RU"/>
        </w:rPr>
        <w:t>Кемском</w:t>
      </w:r>
      <w:proofErr w:type="spellEnd"/>
      <w:r w:rsidRPr="00B2582C">
        <w:rPr>
          <w:color w:val="000000"/>
          <w:sz w:val="28"/>
          <w:szCs w:val="28"/>
          <w:lang w:bidi="ru-RU"/>
        </w:rPr>
        <w:t xml:space="preserve">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w:t>
      </w:r>
      <w:r>
        <w:rPr>
          <w:color w:val="000000"/>
          <w:sz w:val="28"/>
          <w:szCs w:val="28"/>
          <w:lang w:bidi="ru-RU"/>
        </w:rPr>
        <w:lastRenderedPageBreak/>
        <w:t xml:space="preserve">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w:t>
      </w: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w:t>
      </w:r>
      <w:r w:rsidRPr="00B2582C">
        <w:rPr>
          <w:color w:val="000000"/>
          <w:sz w:val="28"/>
          <w:szCs w:val="28"/>
          <w:lang w:bidi="ru-RU"/>
        </w:rPr>
        <w:lastRenderedPageBreak/>
        <w:t>«Новая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Правительства Российской Федерации от 12 декабря 2019 г. № ТГ-П8-10912 </w:t>
      </w: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совместно с Минтрудом России, Минэкономразвития России, Минстроем России, Минфином России, </w:t>
      </w:r>
      <w:proofErr w:type="spellStart"/>
      <w:r w:rsidRPr="00C247A0">
        <w:rPr>
          <w:color w:val="000000"/>
          <w:sz w:val="28"/>
          <w:szCs w:val="28"/>
          <w:lang w:bidi="ru-RU"/>
        </w:rPr>
        <w:t>Рособрнадзором</w:t>
      </w:r>
      <w:proofErr w:type="spellEnd"/>
      <w:r w:rsidRPr="00C247A0">
        <w:rPr>
          <w:color w:val="000000"/>
          <w:sz w:val="28"/>
          <w:szCs w:val="28"/>
          <w:lang w:bidi="ru-RU"/>
        </w:rPr>
        <w:t xml:space="preserve">, </w:t>
      </w:r>
      <w:proofErr w:type="spellStart"/>
      <w:r w:rsidRPr="00C247A0">
        <w:rPr>
          <w:color w:val="000000"/>
          <w:sz w:val="28"/>
          <w:szCs w:val="28"/>
          <w:lang w:bidi="ru-RU"/>
        </w:rPr>
        <w:t>Роспотребнадзором</w:t>
      </w:r>
      <w:proofErr w:type="spellEnd"/>
      <w:r w:rsidRPr="00C247A0">
        <w:rPr>
          <w:color w:val="000000"/>
          <w:sz w:val="28"/>
          <w:szCs w:val="28"/>
          <w:lang w:bidi="ru-RU"/>
        </w:rPr>
        <w:t xml:space="preserve">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w:t>
      </w:r>
      <w:r w:rsidRPr="00C247A0">
        <w:rPr>
          <w:color w:val="000000"/>
          <w:sz w:val="28"/>
          <w:szCs w:val="28"/>
          <w:lang w:bidi="ru-RU"/>
        </w:rPr>
        <w:lastRenderedPageBreak/>
        <w:t>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w:t>
      </w: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w:t>
      </w:r>
      <w:proofErr w:type="spellStart"/>
      <w:r w:rsidRPr="00C247A0">
        <w:rPr>
          <w:color w:val="000000"/>
          <w:sz w:val="28"/>
          <w:szCs w:val="28"/>
          <w:lang w:bidi="ru-RU"/>
        </w:rPr>
        <w:t>софинансирование</w:t>
      </w:r>
      <w:proofErr w:type="spellEnd"/>
      <w:r w:rsidRPr="00C247A0">
        <w:rPr>
          <w:color w:val="000000"/>
          <w:sz w:val="28"/>
          <w:szCs w:val="28"/>
          <w:lang w:bidi="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w:t>
      </w:r>
      <w:r w:rsidRPr="00C247A0">
        <w:rPr>
          <w:color w:val="000000"/>
          <w:sz w:val="28"/>
          <w:szCs w:val="28"/>
          <w:lang w:bidi="ru-RU"/>
        </w:rPr>
        <w:lastRenderedPageBreak/>
        <w:t xml:space="preserve">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w:t>
      </w: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w:t>
      </w: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w:t>
      </w:r>
      <w:r w:rsidRPr="00C247A0">
        <w:rPr>
          <w:color w:val="000000"/>
          <w:sz w:val="28"/>
          <w:szCs w:val="28"/>
          <w:lang w:bidi="ru-RU"/>
        </w:rPr>
        <w:lastRenderedPageBreak/>
        <w:t xml:space="preserve">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победителями-</w:t>
      </w:r>
      <w:proofErr w:type="spellStart"/>
      <w:r w:rsidRPr="00C247A0">
        <w:rPr>
          <w:color w:val="000000"/>
          <w:sz w:val="28"/>
          <w:szCs w:val="28"/>
          <w:lang w:bidi="ru-RU"/>
        </w:rPr>
        <w:t>грантополучателями</w:t>
      </w:r>
      <w:proofErr w:type="spellEnd"/>
      <w:r w:rsidRPr="00C247A0">
        <w:rPr>
          <w:color w:val="000000"/>
          <w:sz w:val="28"/>
          <w:szCs w:val="28"/>
          <w:lang w:bidi="ru-RU"/>
        </w:rPr>
        <w:t xml:space="preserve">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w:t>
      </w:r>
      <w:proofErr w:type="spellStart"/>
      <w:r w:rsidRPr="00C247A0">
        <w:rPr>
          <w:color w:val="000000"/>
          <w:sz w:val="28"/>
          <w:szCs w:val="28"/>
          <w:lang w:bidi="ru-RU"/>
        </w:rPr>
        <w:t>РАНХиГС</w:t>
      </w:r>
      <w:proofErr w:type="spellEnd"/>
      <w:r w:rsidRPr="00C247A0">
        <w:rPr>
          <w:color w:val="000000"/>
          <w:sz w:val="28"/>
          <w:szCs w:val="28"/>
          <w:lang w:bidi="ru-RU"/>
        </w:rPr>
        <w:t xml:space="preserve"> по заданию </w:t>
      </w: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6" w:history="1">
        <w:r w:rsidRPr="00C247A0">
          <w:rPr>
            <w:color w:val="000000"/>
            <w:sz w:val="28"/>
            <w:szCs w:val="28"/>
            <w:lang w:val="en-US" w:eastAsia="en-US" w:bidi="en-US"/>
          </w:rPr>
          <w:t>https</w:t>
        </w:r>
        <w:r w:rsidRPr="00C247A0">
          <w:rPr>
            <w:color w:val="000000"/>
            <w:sz w:val="28"/>
            <w:szCs w:val="28"/>
            <w:lang w:eastAsia="en-US" w:bidi="en-US"/>
          </w:rPr>
          <w:t>://</w:t>
        </w:r>
        <w:proofErr w:type="spellStart"/>
        <w:r w:rsidRPr="00C247A0">
          <w:rPr>
            <w:color w:val="000000"/>
            <w:sz w:val="28"/>
            <w:szCs w:val="28"/>
            <w:lang w:val="en-US" w:eastAsia="en-US" w:bidi="en-US"/>
          </w:rPr>
          <w:t>firo</w:t>
        </w:r>
        <w:proofErr w:type="spellEnd"/>
        <w:r w:rsidRPr="00C247A0">
          <w:rPr>
            <w:color w:val="000000"/>
            <w:sz w:val="28"/>
            <w:szCs w:val="28"/>
            <w:lang w:eastAsia="en-US" w:bidi="en-US"/>
          </w:rPr>
          <w:t>.</w:t>
        </w:r>
        <w:proofErr w:type="spellStart"/>
        <w:r w:rsidRPr="00C247A0">
          <w:rPr>
            <w:color w:val="000000"/>
            <w:sz w:val="28"/>
            <w:szCs w:val="28"/>
            <w:lang w:val="en-US" w:eastAsia="en-US" w:bidi="en-US"/>
          </w:rPr>
          <w:t>ranepa</w:t>
        </w:r>
        <w:proofErr w:type="spellEnd"/>
        <w:r w:rsidRPr="00C247A0">
          <w:rPr>
            <w:color w:val="000000"/>
            <w:sz w:val="28"/>
            <w:szCs w:val="28"/>
            <w:lang w:eastAsia="en-US" w:bidi="en-US"/>
          </w:rPr>
          <w:t>.</w:t>
        </w:r>
        <w:proofErr w:type="spellStart"/>
        <w:r w:rsidRPr="00C247A0">
          <w:rPr>
            <w:color w:val="000000"/>
            <w:sz w:val="28"/>
            <w:szCs w:val="28"/>
            <w:lang w:val="en-US" w:eastAsia="en-US" w:bidi="en-US"/>
          </w:rPr>
          <w:t>ru</w:t>
        </w:r>
        <w:proofErr w:type="spellEnd"/>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proofErr w:type="spellStart"/>
        <w:r w:rsidRPr="00C247A0">
          <w:rPr>
            <w:color w:val="000000"/>
            <w:sz w:val="28"/>
            <w:szCs w:val="28"/>
            <w:lang w:val="en-US" w:eastAsia="en-US" w:bidi="en-US"/>
          </w:rPr>
          <w:t>programm</w:t>
        </w:r>
        <w:proofErr w:type="spellEnd"/>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 xml:space="preserve">Москве на базе федерального государственного бюджетного научного учреждения «Психологический институт Российской </w:t>
      </w:r>
      <w:r w:rsidRPr="00C247A0">
        <w:rPr>
          <w:color w:val="000000"/>
          <w:sz w:val="28"/>
          <w:szCs w:val="28"/>
          <w:lang w:bidi="ru-RU"/>
        </w:rPr>
        <w:lastRenderedPageBreak/>
        <w:t>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w:t>
      </w:r>
      <w:proofErr w:type="spellStart"/>
      <w:r w:rsidRPr="00C247A0">
        <w:rPr>
          <w:color w:val="000000"/>
          <w:sz w:val="28"/>
          <w:szCs w:val="28"/>
          <w:lang w:bidi="ru-RU"/>
        </w:rPr>
        <w:t>лонгитюдные</w:t>
      </w:r>
      <w:proofErr w:type="spellEnd"/>
      <w:r w:rsidRPr="00C247A0">
        <w:rPr>
          <w:color w:val="000000"/>
          <w:sz w:val="28"/>
          <w:szCs w:val="28"/>
          <w:lang w:bidi="ru-RU"/>
        </w:rPr>
        <w:t>),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2019 года по заказу </w:t>
      </w: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w:t>
      </w:r>
      <w:r w:rsidRPr="00C247A0">
        <w:rPr>
          <w:color w:val="000000"/>
          <w:sz w:val="28"/>
          <w:szCs w:val="28"/>
          <w:lang w:bidi="ru-RU"/>
        </w:rPr>
        <w:lastRenderedPageBreak/>
        <w:t>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w:t>
      </w:r>
      <w:r w:rsidRPr="00C247A0">
        <w:rPr>
          <w:color w:val="000000"/>
          <w:sz w:val="28"/>
          <w:szCs w:val="28"/>
          <w:lang w:bidi="ru-RU"/>
        </w:rPr>
        <w:lastRenderedPageBreak/>
        <w:t>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результатам обсуждения и обмена опытом участниками выработаны предложения, направленные на усиление социального статуса педагога-</w:t>
      </w:r>
      <w:r w:rsidRPr="00C247A0">
        <w:rPr>
          <w:color w:val="000000"/>
          <w:sz w:val="28"/>
          <w:szCs w:val="28"/>
          <w:lang w:bidi="ru-RU"/>
        </w:rPr>
        <w:lastRenderedPageBreak/>
        <w:t xml:space="preserve">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w:t>
      </w:r>
      <w:proofErr w:type="spellStart"/>
      <w:r w:rsidR="00EB2423">
        <w:rPr>
          <w:color w:val="000000"/>
          <w:sz w:val="28"/>
          <w:szCs w:val="28"/>
          <w:lang w:bidi="ru-RU"/>
        </w:rPr>
        <w:t>Минпросвещения</w:t>
      </w:r>
      <w:proofErr w:type="spellEnd"/>
      <w:r w:rsidR="00EB2423">
        <w:rPr>
          <w:color w:val="000000"/>
          <w:sz w:val="28"/>
          <w:szCs w:val="28"/>
          <w:lang w:bidi="ru-RU"/>
        </w:rPr>
        <w:t xml:space="preserve">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Обновление примерных образовательных программ начального общего и основного общего образования планируется после утверждения проектов </w:t>
      </w:r>
      <w:r w:rsidRPr="00C247A0">
        <w:rPr>
          <w:color w:val="000000"/>
          <w:sz w:val="28"/>
          <w:szCs w:val="28"/>
          <w:lang w:bidi="ru-RU"/>
        </w:rPr>
        <w:lastRenderedPageBreak/>
        <w:t>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w:t>
      </w:r>
      <w:proofErr w:type="spellStart"/>
      <w:r w:rsidRPr="00C247A0">
        <w:rPr>
          <w:color w:val="000000"/>
          <w:sz w:val="28"/>
          <w:szCs w:val="28"/>
          <w:lang w:bidi="ru-RU"/>
        </w:rPr>
        <w:t>Минпросвещения</w:t>
      </w:r>
      <w:proofErr w:type="spellEnd"/>
      <w:r w:rsidRPr="00C247A0">
        <w:rPr>
          <w:color w:val="000000"/>
          <w:sz w:val="28"/>
          <w:szCs w:val="28"/>
          <w:lang w:bidi="ru-RU"/>
        </w:rPr>
        <w:t xml:space="preserve">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 xml:space="preserve">реализующих основные общеобразовательные программы (протокол заседания Коллегии </w:t>
      </w:r>
      <w:proofErr w:type="spellStart"/>
      <w:r w:rsidR="008F34A3">
        <w:rPr>
          <w:color w:val="000000"/>
          <w:sz w:val="28"/>
          <w:szCs w:val="28"/>
          <w:lang w:bidi="ru-RU"/>
        </w:rPr>
        <w:t>Минпросвещения</w:t>
      </w:r>
      <w:proofErr w:type="spellEnd"/>
      <w:r w:rsidR="008F34A3">
        <w:rPr>
          <w:color w:val="000000"/>
          <w:sz w:val="28"/>
          <w:szCs w:val="28"/>
          <w:lang w:bidi="ru-RU"/>
        </w:rPr>
        <w:t xml:space="preserve">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 xml:space="preserve">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w:t>
      </w:r>
      <w:proofErr w:type="spellStart"/>
      <w:r>
        <w:rPr>
          <w:color w:val="000000"/>
          <w:sz w:val="28"/>
          <w:szCs w:val="28"/>
          <w:lang w:bidi="ru-RU"/>
        </w:rPr>
        <w:t>Минпросвещения</w:t>
      </w:r>
      <w:proofErr w:type="spellEnd"/>
      <w:r>
        <w:rPr>
          <w:color w:val="000000"/>
          <w:sz w:val="28"/>
          <w:szCs w:val="28"/>
          <w:lang w:bidi="ru-RU"/>
        </w:rPr>
        <w:t xml:space="preserve">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 xml:space="preserve">Кроме того, </w:t>
      </w:r>
      <w:proofErr w:type="spellStart"/>
      <w:r>
        <w:rPr>
          <w:color w:val="000000"/>
          <w:sz w:val="28"/>
          <w:szCs w:val="28"/>
          <w:lang w:bidi="ru-RU"/>
        </w:rPr>
        <w:t>Минпросвещения</w:t>
      </w:r>
      <w:proofErr w:type="spellEnd"/>
      <w:r>
        <w:rPr>
          <w:color w:val="000000"/>
          <w:sz w:val="28"/>
          <w:szCs w:val="28"/>
          <w:lang w:bidi="ru-RU"/>
        </w:rPr>
        <w:t xml:space="preserve">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w:t>
      </w:r>
      <w:r>
        <w:rPr>
          <w:color w:val="000000"/>
          <w:sz w:val="28"/>
          <w:szCs w:val="28"/>
          <w:lang w:bidi="ru-RU"/>
        </w:rPr>
        <w:lastRenderedPageBreak/>
        <w:t>(законных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федеральным проектом «Молодые профессионалы (Повышение 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w:t>
      </w:r>
      <w:proofErr w:type="spellStart"/>
      <w:r w:rsidRPr="004D28EB">
        <w:rPr>
          <w:color w:val="000000"/>
          <w:sz w:val="28"/>
          <w:szCs w:val="28"/>
          <w:lang w:bidi="ru-RU"/>
        </w:rPr>
        <w:t>Ворлдскиллс</w:t>
      </w:r>
      <w:proofErr w:type="spellEnd"/>
      <w:r w:rsidRPr="004D28EB">
        <w:rPr>
          <w:color w:val="000000"/>
          <w:sz w:val="28"/>
          <w:szCs w:val="28"/>
          <w:lang w:bidi="ru-RU"/>
        </w:rPr>
        <w:t xml:space="preserve">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 xml:space="preserve">Амурской, Астраханской, Волгоградской, Воронежской, Иркутской, </w:t>
      </w:r>
      <w:r w:rsidRPr="004D28EB">
        <w:rPr>
          <w:color w:val="000000"/>
          <w:sz w:val="28"/>
          <w:szCs w:val="28"/>
          <w:lang w:bidi="ru-RU"/>
        </w:rPr>
        <w:lastRenderedPageBreak/>
        <w:t>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proofErr w:type="spellStart"/>
      <w:r w:rsidR="004D28EB" w:rsidRPr="004D28EB">
        <w:rPr>
          <w:color w:val="000000"/>
          <w:sz w:val="28"/>
          <w:szCs w:val="28"/>
          <w:lang w:bidi="ru-RU"/>
        </w:rPr>
        <w:t>Минпросвещения</w:t>
      </w:r>
      <w:proofErr w:type="spellEnd"/>
      <w:r w:rsidR="004D28EB" w:rsidRPr="004D28EB">
        <w:rPr>
          <w:color w:val="000000"/>
          <w:sz w:val="28"/>
          <w:szCs w:val="28"/>
          <w:lang w:bidi="ru-RU"/>
        </w:rPr>
        <w:t xml:space="preserve">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w:t>
      </w:r>
      <w:r w:rsidR="004D28EB" w:rsidRPr="004D28EB">
        <w:rPr>
          <w:color w:val="000000"/>
          <w:sz w:val="28"/>
          <w:szCs w:val="28"/>
          <w:lang w:bidi="ru-RU"/>
        </w:rPr>
        <w:lastRenderedPageBreak/>
        <w:t xml:space="preserve">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w:t>
      </w:r>
      <w:proofErr w:type="spellStart"/>
      <w:r w:rsidRPr="004D28EB">
        <w:rPr>
          <w:color w:val="000000"/>
          <w:sz w:val="28"/>
          <w:szCs w:val="28"/>
          <w:lang w:bidi="ru-RU"/>
        </w:rPr>
        <w:t>Минпросвещения</w:t>
      </w:r>
      <w:proofErr w:type="spellEnd"/>
      <w:r w:rsidRPr="004D28EB">
        <w:rPr>
          <w:color w:val="000000"/>
          <w:sz w:val="28"/>
          <w:szCs w:val="28"/>
          <w:lang w:bidi="ru-RU"/>
        </w:rPr>
        <w:t xml:space="preserve"> России от 21 октября 2019 г. № 569 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w:t>
      </w:r>
      <w:proofErr w:type="spellStart"/>
      <w:r w:rsidRPr="004D28EB">
        <w:rPr>
          <w:color w:val="000000"/>
          <w:sz w:val="28"/>
          <w:szCs w:val="28"/>
          <w:lang w:bidi="ru-RU"/>
        </w:rPr>
        <w:t>Минпросвещения</w:t>
      </w:r>
      <w:proofErr w:type="spellEnd"/>
      <w:r w:rsidRPr="004D28EB">
        <w:rPr>
          <w:color w:val="000000"/>
          <w:sz w:val="28"/>
          <w:szCs w:val="28"/>
          <w:lang w:bidi="ru-RU"/>
        </w:rPr>
        <w:t xml:space="preserve">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w:t>
      </w:r>
      <w:proofErr w:type="spellStart"/>
      <w:r w:rsidRPr="004D28EB">
        <w:rPr>
          <w:color w:val="000000"/>
          <w:sz w:val="28"/>
          <w:szCs w:val="28"/>
          <w:lang w:bidi="ru-RU"/>
        </w:rPr>
        <w:t>Минпросвещения</w:t>
      </w:r>
      <w:proofErr w:type="spellEnd"/>
      <w:r w:rsidRPr="004D28EB">
        <w:rPr>
          <w:color w:val="000000"/>
          <w:sz w:val="28"/>
          <w:szCs w:val="28"/>
          <w:lang w:bidi="ru-RU"/>
        </w:rPr>
        <w:t xml:space="preserve">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Кроме того, </w:t>
      </w:r>
      <w:proofErr w:type="spellStart"/>
      <w:r w:rsidRPr="004D28EB">
        <w:rPr>
          <w:color w:val="000000"/>
          <w:sz w:val="28"/>
          <w:szCs w:val="28"/>
          <w:lang w:bidi="ru-RU"/>
        </w:rPr>
        <w:t>Минпросвещения</w:t>
      </w:r>
      <w:proofErr w:type="spellEnd"/>
      <w:r w:rsidRPr="004D28EB">
        <w:rPr>
          <w:color w:val="000000"/>
          <w:sz w:val="28"/>
          <w:szCs w:val="28"/>
          <w:lang w:bidi="ru-RU"/>
        </w:rPr>
        <w:t xml:space="preserve">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w:t>
      </w:r>
      <w:proofErr w:type="spellStart"/>
      <w:r w:rsidRPr="004D28EB">
        <w:rPr>
          <w:color w:val="000000"/>
          <w:sz w:val="28"/>
          <w:szCs w:val="28"/>
          <w:lang w:bidi="ru-RU"/>
        </w:rPr>
        <w:t>Минпросвещения</w:t>
      </w:r>
      <w:proofErr w:type="spellEnd"/>
      <w:r w:rsidRPr="004D28EB">
        <w:rPr>
          <w:color w:val="000000"/>
          <w:sz w:val="28"/>
          <w:szCs w:val="28"/>
          <w:lang w:bidi="ru-RU"/>
        </w:rPr>
        <w:t xml:space="preserve">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w:t>
      </w:r>
      <w:r w:rsidRPr="004D28EB">
        <w:rPr>
          <w:color w:val="000000"/>
          <w:sz w:val="28"/>
          <w:szCs w:val="28"/>
          <w:lang w:bidi="ru-RU"/>
        </w:rPr>
        <w:lastRenderedPageBreak/>
        <w:t>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xml:space="preserve">, утвержденному приказом </w:t>
      </w:r>
      <w:proofErr w:type="spellStart"/>
      <w:r w:rsidRPr="004D28EB">
        <w:rPr>
          <w:color w:val="000000"/>
          <w:sz w:val="28"/>
          <w:szCs w:val="28"/>
          <w:lang w:bidi="ru-RU"/>
        </w:rPr>
        <w:t>Минпросвещения</w:t>
      </w:r>
      <w:proofErr w:type="spellEnd"/>
      <w:r w:rsidRPr="004D28EB">
        <w:rPr>
          <w:color w:val="000000"/>
          <w:sz w:val="28"/>
          <w:szCs w:val="28"/>
          <w:lang w:bidi="ru-RU"/>
        </w:rPr>
        <w:t xml:space="preserve">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proofErr w:type="spellStart"/>
      <w:r w:rsidRPr="004D28EB">
        <w:rPr>
          <w:color w:val="000000"/>
          <w:sz w:val="28"/>
          <w:szCs w:val="28"/>
          <w:lang w:bidi="ru-RU"/>
        </w:rPr>
        <w:t>Минпросвещения</w:t>
      </w:r>
      <w:proofErr w:type="spellEnd"/>
      <w:r w:rsidRPr="004D28EB">
        <w:rPr>
          <w:color w:val="000000"/>
          <w:sz w:val="28"/>
          <w:szCs w:val="28"/>
          <w:lang w:bidi="ru-RU"/>
        </w:rPr>
        <w:t xml:space="preserve">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w:t>
      </w:r>
      <w:proofErr w:type="spellStart"/>
      <w:r w:rsidR="004D28EB" w:rsidRPr="004D28EB">
        <w:rPr>
          <w:color w:val="000000"/>
          <w:sz w:val="28"/>
          <w:szCs w:val="28"/>
          <w:lang w:bidi="ru-RU"/>
        </w:rPr>
        <w:t>Ворлдскиллс</w:t>
      </w:r>
      <w:proofErr w:type="spellEnd"/>
      <w:r w:rsidR="004D28EB" w:rsidRPr="004D28EB">
        <w:rPr>
          <w:color w:val="000000"/>
          <w:sz w:val="28"/>
          <w:szCs w:val="28"/>
          <w:lang w:bidi="ru-RU"/>
        </w:rPr>
        <w:t xml:space="preserve">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7" w:history="1">
        <w:r w:rsidR="004D28EB" w:rsidRPr="004D28EB">
          <w:rPr>
            <w:color w:val="000000"/>
            <w:sz w:val="28"/>
            <w:szCs w:val="28"/>
            <w:lang w:val="en-US" w:eastAsia="en-US" w:bidi="en-US"/>
          </w:rPr>
          <w:t>http</w:t>
        </w:r>
        <w:r w:rsidR="004D28EB" w:rsidRPr="004D28EB">
          <w:rPr>
            <w:color w:val="000000"/>
            <w:sz w:val="28"/>
            <w:szCs w:val="28"/>
            <w:lang w:eastAsia="en-US" w:bidi="en-US"/>
          </w:rPr>
          <w:t>://</w:t>
        </w:r>
        <w:proofErr w:type="spellStart"/>
        <w:r w:rsidR="004D28EB" w:rsidRPr="004D28EB">
          <w:rPr>
            <w:color w:val="000000"/>
            <w:sz w:val="28"/>
            <w:szCs w:val="28"/>
            <w:lang w:val="en-US" w:eastAsia="en-US" w:bidi="en-US"/>
          </w:rPr>
          <w:t>bilet</w:t>
        </w:r>
        <w:proofErr w:type="spellEnd"/>
        <w:r w:rsidR="004D28EB" w:rsidRPr="004D28EB">
          <w:rPr>
            <w:color w:val="000000"/>
            <w:sz w:val="28"/>
            <w:szCs w:val="28"/>
            <w:lang w:eastAsia="en-US" w:bidi="en-US"/>
          </w:rPr>
          <w:t>.</w:t>
        </w:r>
        <w:proofErr w:type="spellStart"/>
        <w:r w:rsidR="004D28EB" w:rsidRPr="004D28EB">
          <w:rPr>
            <w:color w:val="000000"/>
            <w:sz w:val="28"/>
            <w:szCs w:val="28"/>
            <w:lang w:val="en-US" w:eastAsia="en-US" w:bidi="en-US"/>
          </w:rPr>
          <w:t>worldskills</w:t>
        </w:r>
        <w:proofErr w:type="spellEnd"/>
        <w:r w:rsidR="004D28EB" w:rsidRPr="004D28EB">
          <w:rPr>
            <w:color w:val="000000"/>
            <w:sz w:val="28"/>
            <w:szCs w:val="28"/>
            <w:lang w:eastAsia="en-US" w:bidi="en-US"/>
          </w:rPr>
          <w:t>.</w:t>
        </w:r>
        <w:proofErr w:type="spellStart"/>
        <w:r w:rsidR="004D28EB" w:rsidRPr="004D28EB">
          <w:rPr>
            <w:color w:val="000000"/>
            <w:sz w:val="28"/>
            <w:szCs w:val="28"/>
            <w:lang w:val="en-US" w:eastAsia="en-US" w:bidi="en-US"/>
          </w:rPr>
          <w:t>ru</w:t>
        </w:r>
        <w:proofErr w:type="spellEnd"/>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w:t>
      </w:r>
      <w:r w:rsidR="004D28EB" w:rsidRPr="004D28EB">
        <w:rPr>
          <w:color w:val="000000"/>
          <w:sz w:val="28"/>
          <w:szCs w:val="28"/>
          <w:lang w:bidi="ru-RU"/>
        </w:rPr>
        <w:lastRenderedPageBreak/>
        <w:t>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Разработан Методический сборник «Методические материалы для проведения практических </w:t>
      </w:r>
      <w:proofErr w:type="spellStart"/>
      <w:r w:rsidRPr="004D28EB">
        <w:rPr>
          <w:color w:val="000000"/>
          <w:sz w:val="28"/>
          <w:szCs w:val="28"/>
          <w:lang w:bidi="ru-RU"/>
        </w:rPr>
        <w:t>профориентационных</w:t>
      </w:r>
      <w:proofErr w:type="spellEnd"/>
      <w:r w:rsidRPr="004D28EB">
        <w:rPr>
          <w:color w:val="000000"/>
          <w:sz w:val="28"/>
          <w:szCs w:val="28"/>
          <w:lang w:bidi="ru-RU"/>
        </w:rPr>
        <w:t xml:space="preserve"> мероприятий для обучающихся 6-11 классов общеобразовательных организаций», включающий 120 </w:t>
      </w:r>
      <w:proofErr w:type="spellStart"/>
      <w:r w:rsidRPr="004D28EB">
        <w:rPr>
          <w:color w:val="000000"/>
          <w:sz w:val="28"/>
          <w:szCs w:val="28"/>
          <w:lang w:bidi="ru-RU"/>
        </w:rPr>
        <w:t>кейсовых</w:t>
      </w:r>
      <w:proofErr w:type="spellEnd"/>
      <w:r w:rsidRPr="004D28EB">
        <w:rPr>
          <w:color w:val="000000"/>
          <w:sz w:val="28"/>
          <w:szCs w:val="28"/>
          <w:lang w:bidi="ru-RU"/>
        </w:rPr>
        <w:t xml:space="preserve">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36 субъектах Российской Федерации прошли практические мероприятия по </w:t>
      </w:r>
      <w:proofErr w:type="spellStart"/>
      <w:r w:rsidRPr="004D28EB">
        <w:rPr>
          <w:color w:val="000000"/>
          <w:sz w:val="28"/>
          <w:szCs w:val="28"/>
          <w:lang w:bidi="ru-RU"/>
        </w:rPr>
        <w:t>профориентационной</w:t>
      </w:r>
      <w:proofErr w:type="spellEnd"/>
      <w:r w:rsidRPr="004D28EB">
        <w:rPr>
          <w:color w:val="000000"/>
          <w:sz w:val="28"/>
          <w:szCs w:val="28"/>
          <w:lang w:bidi="ru-RU"/>
        </w:rPr>
        <w:t xml:space="preserve">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w:t>
      </w:r>
      <w:proofErr w:type="spellStart"/>
      <w:r w:rsidRPr="004D28EB">
        <w:rPr>
          <w:color w:val="000000"/>
          <w:sz w:val="28"/>
          <w:szCs w:val="28"/>
          <w:lang w:bidi="ru-RU"/>
        </w:rPr>
        <w:t>профориентационные</w:t>
      </w:r>
      <w:proofErr w:type="spellEnd"/>
      <w:r w:rsidRPr="004D28EB">
        <w:rPr>
          <w:color w:val="000000"/>
          <w:sz w:val="28"/>
          <w:szCs w:val="28"/>
          <w:lang w:bidi="ru-RU"/>
        </w:rPr>
        <w:t xml:space="preserve">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По итогам прохождения </w:t>
      </w:r>
      <w:proofErr w:type="spellStart"/>
      <w:r w:rsidRPr="004D28EB">
        <w:rPr>
          <w:color w:val="000000"/>
          <w:sz w:val="28"/>
          <w:szCs w:val="28"/>
          <w:lang w:bidi="ru-RU"/>
        </w:rPr>
        <w:t>профориентационного</w:t>
      </w:r>
      <w:proofErr w:type="spellEnd"/>
      <w:r w:rsidRPr="004D28EB">
        <w:rPr>
          <w:color w:val="000000"/>
          <w:sz w:val="28"/>
          <w:szCs w:val="28"/>
          <w:lang w:bidi="ru-RU"/>
        </w:rPr>
        <w:t xml:space="preserve"> тестирования и участия в практических мероприятиях</w:t>
      </w:r>
      <w:r w:rsidRPr="004D28EB">
        <w:rPr>
          <w:color w:val="000000"/>
          <w:sz w:val="28"/>
          <w:szCs w:val="28"/>
          <w:lang w:bidi="ru-RU"/>
        </w:rPr>
        <w:tab/>
        <w:t xml:space="preserve"> по </w:t>
      </w:r>
      <w:proofErr w:type="spellStart"/>
      <w:r w:rsidRPr="004D28EB">
        <w:rPr>
          <w:color w:val="000000"/>
          <w:sz w:val="28"/>
          <w:szCs w:val="28"/>
          <w:lang w:bidi="ru-RU"/>
        </w:rPr>
        <w:t>профориентационной</w:t>
      </w:r>
      <w:proofErr w:type="spellEnd"/>
      <w:r w:rsidRPr="004D28EB">
        <w:rPr>
          <w:color w:val="000000"/>
          <w:sz w:val="28"/>
          <w:szCs w:val="28"/>
          <w:lang w:bidi="ru-RU"/>
        </w:rPr>
        <w:t xml:space="preserve">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w:t>
      </w:r>
      <w:proofErr w:type="spellStart"/>
      <w:r w:rsidRPr="004D28EB">
        <w:rPr>
          <w:color w:val="000000"/>
          <w:sz w:val="28"/>
          <w:szCs w:val="28"/>
          <w:lang w:bidi="ru-RU"/>
        </w:rPr>
        <w:t>ВКонтакте</w:t>
      </w:r>
      <w:proofErr w:type="spellEnd"/>
      <w:r w:rsidRPr="004D28EB">
        <w:rPr>
          <w:color w:val="000000"/>
          <w:sz w:val="28"/>
          <w:szCs w:val="28"/>
          <w:lang w:bidi="ru-RU"/>
        </w:rPr>
        <w:t xml:space="preserve">, </w:t>
      </w:r>
      <w:proofErr w:type="spellStart"/>
      <w:r w:rsidRPr="004D28EB">
        <w:rPr>
          <w:color w:val="000000"/>
          <w:sz w:val="28"/>
          <w:szCs w:val="28"/>
          <w:lang w:val="en-US" w:eastAsia="en-US" w:bidi="en-US"/>
        </w:rPr>
        <w:t>Instagram</w:t>
      </w:r>
      <w:proofErr w:type="spellEnd"/>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lastRenderedPageBreak/>
        <w:t>№ 273-ФЗ</w:t>
      </w:r>
      <w:r w:rsidR="004267BC" w:rsidRPr="009F641A">
        <w:rPr>
          <w:sz w:val="28"/>
          <w:szCs w:val="28"/>
          <w:u w:val="none"/>
        </w:rPr>
        <w:t> </w:t>
      </w:r>
      <w:proofErr w:type="spellStart"/>
      <w:r w:rsidRPr="00C9317C">
        <w:rPr>
          <w:sz w:val="28"/>
          <w:szCs w:val="28"/>
          <w:u w:val="none"/>
        </w:rPr>
        <w:t>Минобрнауки</w:t>
      </w:r>
      <w:proofErr w:type="spellEnd"/>
      <w:r w:rsidRPr="00C9317C">
        <w:rPr>
          <w:sz w:val="28"/>
          <w:szCs w:val="28"/>
          <w:u w:val="none"/>
        </w:rPr>
        <w:t xml:space="preserve">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по программам </w:t>
      </w:r>
      <w:proofErr w:type="spellStart"/>
      <w:r w:rsidRPr="00C9317C">
        <w:rPr>
          <w:b/>
          <w:color w:val="000000"/>
          <w:sz w:val="28"/>
          <w:szCs w:val="28"/>
          <w:lang w:bidi="ru-RU"/>
        </w:rPr>
        <w:t>бакалавриата</w:t>
      </w:r>
      <w:proofErr w:type="spellEnd"/>
      <w:r w:rsidRPr="00C9317C">
        <w:rPr>
          <w:b/>
          <w:color w:val="000000"/>
          <w:sz w:val="28"/>
          <w:szCs w:val="28"/>
          <w:lang w:bidi="ru-RU"/>
        </w:rPr>
        <w:t xml:space="preserve"> и </w:t>
      </w:r>
      <w:proofErr w:type="spellStart"/>
      <w:r w:rsidRPr="00C9317C">
        <w:rPr>
          <w:b/>
          <w:color w:val="000000"/>
          <w:sz w:val="28"/>
          <w:szCs w:val="28"/>
          <w:lang w:bidi="ru-RU"/>
        </w:rPr>
        <w:t>специалитета</w:t>
      </w:r>
      <w:proofErr w:type="spellEnd"/>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firstRow="1" w:lastRow="0" w:firstColumn="1" w:lastColumn="0" w:noHBand="0" w:noVBand="1"/>
      </w:tblPr>
      <w:tblGrid>
        <w:gridCol w:w="2392"/>
        <w:gridCol w:w="2393"/>
        <w:gridCol w:w="2393"/>
        <w:gridCol w:w="2393"/>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proofErr w:type="spellStart"/>
            <w:r>
              <w:rPr>
                <w:color w:val="000000"/>
                <w:sz w:val="28"/>
                <w:szCs w:val="28"/>
                <w:lang w:bidi="ru-RU"/>
              </w:rPr>
              <w:t>Бакалавриат</w:t>
            </w:r>
            <w:proofErr w:type="spellEnd"/>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proofErr w:type="spellStart"/>
            <w:r>
              <w:rPr>
                <w:color w:val="000000"/>
                <w:sz w:val="28"/>
                <w:szCs w:val="28"/>
                <w:lang w:bidi="ru-RU"/>
              </w:rPr>
              <w:t>Специалитет</w:t>
            </w:r>
            <w:proofErr w:type="spellEnd"/>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w:t>
            </w:r>
            <w:proofErr w:type="spellStart"/>
            <w:r>
              <w:rPr>
                <w:color w:val="000000"/>
                <w:sz w:val="28"/>
                <w:szCs w:val="28"/>
                <w:lang w:bidi="ru-RU"/>
              </w:rPr>
              <w:t>заоч</w:t>
            </w:r>
            <w:proofErr w:type="spellEnd"/>
            <w:r>
              <w:rPr>
                <w:color w:val="000000"/>
                <w:sz w:val="28"/>
                <w:szCs w:val="28"/>
                <w:lang w:bidi="ru-RU"/>
              </w:rPr>
              <w:t>-</w:t>
            </w:r>
            <w:proofErr w:type="spellStart"/>
            <w:r>
              <w:rPr>
                <w:color w:val="000000"/>
                <w:sz w:val="28"/>
                <w:szCs w:val="28"/>
                <w:lang w:bidi="ru-RU"/>
              </w:rPr>
              <w:t>ная</w:t>
            </w:r>
            <w:proofErr w:type="spellEnd"/>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spellStart"/>
            <w:proofErr w:type="gramStart"/>
            <w:r>
              <w:rPr>
                <w:color w:val="000000"/>
                <w:sz w:val="28"/>
                <w:szCs w:val="28"/>
                <w:lang w:bidi="ru-RU"/>
              </w:rPr>
              <w:t>заоч-ная</w:t>
            </w:r>
            <w:proofErr w:type="spellEnd"/>
            <w:proofErr w:type="gramEnd"/>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spellStart"/>
            <w:proofErr w:type="gramStart"/>
            <w:r>
              <w:rPr>
                <w:color w:val="000000"/>
                <w:sz w:val="28"/>
                <w:szCs w:val="28"/>
                <w:lang w:bidi="ru-RU"/>
              </w:rPr>
              <w:t>заоч-ная</w:t>
            </w:r>
            <w:proofErr w:type="spellEnd"/>
            <w:proofErr w:type="gramEnd"/>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spellStart"/>
            <w:r>
              <w:rPr>
                <w:color w:val="000000"/>
                <w:sz w:val="28"/>
                <w:szCs w:val="28"/>
                <w:lang w:bidi="ru-RU"/>
              </w:rPr>
              <w:t>Бакалав-риат</w:t>
            </w:r>
            <w:proofErr w:type="spellEnd"/>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spellStart"/>
            <w:r>
              <w:rPr>
                <w:color w:val="000000"/>
                <w:sz w:val="28"/>
                <w:szCs w:val="28"/>
                <w:lang w:bidi="ru-RU"/>
              </w:rPr>
              <w:t>Специа-литет</w:t>
            </w:r>
            <w:proofErr w:type="spellEnd"/>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w:t>
      </w:r>
      <w:r w:rsidRPr="00C15787">
        <w:rPr>
          <w:color w:val="000000"/>
          <w:sz w:val="28"/>
          <w:szCs w:val="28"/>
          <w:lang w:bidi="ru-RU"/>
        </w:rPr>
        <w:lastRenderedPageBreak/>
        <w:t xml:space="preserve">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w:t>
      </w:r>
      <w:proofErr w:type="spellStart"/>
      <w:r w:rsidRPr="00C15787">
        <w:rPr>
          <w:color w:val="000000"/>
          <w:sz w:val="28"/>
          <w:szCs w:val="28"/>
          <w:lang w:bidi="ru-RU"/>
        </w:rPr>
        <w:t>бакалавриата</w:t>
      </w:r>
      <w:proofErr w:type="spellEnd"/>
      <w:r w:rsidRPr="00C15787">
        <w:rPr>
          <w:color w:val="000000"/>
          <w:sz w:val="28"/>
          <w:szCs w:val="28"/>
          <w:lang w:bidi="ru-RU"/>
        </w:rPr>
        <w:t xml:space="preserve">, магистратуры, </w:t>
      </w:r>
      <w:proofErr w:type="spellStart"/>
      <w:r w:rsidRPr="00C15787">
        <w:rPr>
          <w:color w:val="000000"/>
          <w:sz w:val="28"/>
          <w:szCs w:val="28"/>
          <w:lang w:bidi="ru-RU"/>
        </w:rPr>
        <w:t>специалитета</w:t>
      </w:r>
      <w:proofErr w:type="spellEnd"/>
      <w:r w:rsidRPr="00C15787">
        <w:rPr>
          <w:color w:val="000000"/>
          <w:sz w:val="28"/>
          <w:szCs w:val="28"/>
          <w:lang w:bidi="ru-RU"/>
        </w:rPr>
        <w:t xml:space="preserve">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2019 году подготовлено к утверждению 55 проектов ФГОС ВО по направлениям подготовки </w:t>
      </w:r>
      <w:proofErr w:type="spellStart"/>
      <w:r>
        <w:rPr>
          <w:color w:val="000000"/>
          <w:sz w:val="28"/>
          <w:szCs w:val="28"/>
          <w:lang w:bidi="ru-RU"/>
        </w:rPr>
        <w:t>бакалавриата</w:t>
      </w:r>
      <w:proofErr w:type="spellEnd"/>
      <w:r>
        <w:rPr>
          <w:color w:val="000000"/>
          <w:sz w:val="28"/>
          <w:szCs w:val="28"/>
          <w:lang w:bidi="ru-RU"/>
        </w:rPr>
        <w:t xml:space="preserve">, магистратуры, </w:t>
      </w:r>
      <w:proofErr w:type="spellStart"/>
      <w:r>
        <w:rPr>
          <w:color w:val="000000"/>
          <w:sz w:val="28"/>
          <w:szCs w:val="28"/>
          <w:lang w:bidi="ru-RU"/>
        </w:rPr>
        <w:t>специалитета</w:t>
      </w:r>
      <w:proofErr w:type="spellEnd"/>
      <w:r>
        <w:rPr>
          <w:color w:val="000000"/>
          <w:sz w:val="28"/>
          <w:szCs w:val="28"/>
          <w:lang w:bidi="ru-RU"/>
        </w:rPr>
        <w:t xml:space="preserve">. Кроме того, утверждены ФГОС ВО по 2 новым направлениям подготовки: 15.05.02. </w:t>
      </w:r>
      <w:proofErr w:type="spellStart"/>
      <w:r>
        <w:rPr>
          <w:color w:val="000000"/>
          <w:sz w:val="28"/>
          <w:szCs w:val="28"/>
          <w:lang w:bidi="ru-RU"/>
        </w:rPr>
        <w:t>Роботехника</w:t>
      </w:r>
      <w:proofErr w:type="spellEnd"/>
      <w:r>
        <w:rPr>
          <w:color w:val="000000"/>
          <w:sz w:val="28"/>
          <w:szCs w:val="28"/>
          <w:lang w:bidi="ru-RU"/>
        </w:rPr>
        <w:t xml:space="preserve">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Реализуя государственную политику в сфере высшего образования, </w:t>
      </w:r>
      <w:proofErr w:type="spellStart"/>
      <w:r>
        <w:rPr>
          <w:color w:val="000000"/>
          <w:sz w:val="28"/>
          <w:szCs w:val="28"/>
          <w:lang w:bidi="ru-RU"/>
        </w:rPr>
        <w:t>Минобрнауки</w:t>
      </w:r>
      <w:proofErr w:type="spellEnd"/>
      <w:r>
        <w:rPr>
          <w:color w:val="000000"/>
          <w:sz w:val="28"/>
          <w:szCs w:val="28"/>
          <w:lang w:bidi="ru-RU"/>
        </w:rPr>
        <w:t xml:space="preserve">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w:t>
      </w:r>
      <w:proofErr w:type="spellStart"/>
      <w:r>
        <w:rPr>
          <w:color w:val="000000"/>
          <w:sz w:val="28"/>
          <w:szCs w:val="28"/>
          <w:lang w:bidi="ru-RU"/>
        </w:rPr>
        <w:t>Минобрнауки</w:t>
      </w:r>
      <w:proofErr w:type="spellEnd"/>
      <w:r>
        <w:rPr>
          <w:color w:val="000000"/>
          <w:sz w:val="28"/>
          <w:szCs w:val="28"/>
          <w:lang w:bidi="ru-RU"/>
        </w:rPr>
        <w:t xml:space="preserve"> России и </w:t>
      </w:r>
      <w:proofErr w:type="spellStart"/>
      <w:r>
        <w:rPr>
          <w:color w:val="000000"/>
          <w:sz w:val="28"/>
          <w:szCs w:val="28"/>
          <w:lang w:bidi="ru-RU"/>
        </w:rPr>
        <w:t>Минпросвещения</w:t>
      </w:r>
      <w:proofErr w:type="spellEnd"/>
      <w:r>
        <w:rPr>
          <w:color w:val="000000"/>
          <w:sz w:val="28"/>
          <w:szCs w:val="28"/>
          <w:lang w:bidi="ru-RU"/>
        </w:rPr>
        <w:t xml:space="preserve">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proofErr w:type="spellStart"/>
      <w:r>
        <w:rPr>
          <w:sz w:val="28"/>
          <w:szCs w:val="28"/>
          <w:u w:val="none"/>
        </w:rPr>
        <w:t>Минобрнауки</w:t>
      </w:r>
      <w:proofErr w:type="spellEnd"/>
      <w:r>
        <w:rPr>
          <w:sz w:val="28"/>
          <w:szCs w:val="28"/>
          <w:u w:val="none"/>
        </w:rPr>
        <w:t xml:space="preserve"> России</w:t>
      </w:r>
      <w:r w:rsidRPr="00751480">
        <w:rPr>
          <w:sz w:val="28"/>
          <w:szCs w:val="28"/>
          <w:u w:val="none"/>
        </w:rPr>
        <w:t xml:space="preserve"> и </w:t>
      </w:r>
      <w:proofErr w:type="spellStart"/>
      <w:r>
        <w:rPr>
          <w:sz w:val="28"/>
          <w:szCs w:val="28"/>
          <w:u w:val="none"/>
        </w:rPr>
        <w:t>Минпросвещения</w:t>
      </w:r>
      <w:proofErr w:type="spellEnd"/>
      <w:r>
        <w:rPr>
          <w:sz w:val="28"/>
          <w:szCs w:val="28"/>
          <w:u w:val="none"/>
        </w:rPr>
        <w:t xml:space="preserve">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 xml:space="preserve">ьности получения </w:t>
      </w:r>
      <w:r w:rsidRPr="00751480">
        <w:rPr>
          <w:sz w:val="28"/>
          <w:szCs w:val="28"/>
          <w:u w:val="none"/>
        </w:rPr>
        <w:lastRenderedPageBreak/>
        <w:t xml:space="preserve">педагогического образования, связанного с возможностью реализации </w:t>
      </w:r>
      <w:proofErr w:type="spellStart"/>
      <w:r w:rsidRPr="00751480">
        <w:rPr>
          <w:sz w:val="28"/>
          <w:szCs w:val="28"/>
          <w:u w:val="none"/>
        </w:rPr>
        <w:t>практикоориентированной</w:t>
      </w:r>
      <w:proofErr w:type="spellEnd"/>
      <w:r w:rsidRPr="00751480">
        <w:rPr>
          <w:sz w:val="28"/>
          <w:szCs w:val="28"/>
          <w:u w:val="none"/>
        </w:rPr>
        <w:t xml:space="preserve">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lastRenderedPageBreak/>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w:t>
      </w:r>
      <w:proofErr w:type="spellStart"/>
      <w:r>
        <w:rPr>
          <w:color w:val="000000"/>
          <w:sz w:val="28"/>
          <w:szCs w:val="28"/>
          <w:lang w:bidi="ru-RU"/>
        </w:rPr>
        <w:t>Минобрнауки</w:t>
      </w:r>
      <w:proofErr w:type="spellEnd"/>
      <w:r>
        <w:rPr>
          <w:color w:val="000000"/>
          <w:sz w:val="28"/>
          <w:szCs w:val="28"/>
          <w:lang w:bidi="ru-RU"/>
        </w:rPr>
        <w:t xml:space="preserve">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lastRenderedPageBreak/>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w:t>
      </w:r>
      <w:proofErr w:type="spellStart"/>
      <w:r w:rsidRPr="00DF063E">
        <w:rPr>
          <w:color w:val="000000"/>
          <w:sz w:val="28"/>
          <w:szCs w:val="28"/>
          <w:lang w:bidi="ru-RU"/>
        </w:rPr>
        <w:t>Минпросвещения</w:t>
      </w:r>
      <w:proofErr w:type="spellEnd"/>
      <w:r w:rsidRPr="00DF063E">
        <w:rPr>
          <w:color w:val="000000"/>
          <w:sz w:val="28"/>
          <w:szCs w:val="28"/>
          <w:lang w:bidi="ru-RU"/>
        </w:rPr>
        <w:t xml:space="preserve">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w:t>
      </w:r>
      <w:r w:rsidRPr="00DF063E">
        <w:rPr>
          <w:color w:val="000000"/>
          <w:sz w:val="28"/>
          <w:szCs w:val="28"/>
          <w:lang w:bidi="ru-RU"/>
        </w:rPr>
        <w:lastRenderedPageBreak/>
        <w:t xml:space="preserve">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w:t>
      </w:r>
      <w:proofErr w:type="spellStart"/>
      <w:r w:rsidRPr="00DF063E">
        <w:rPr>
          <w:color w:val="000000"/>
          <w:sz w:val="28"/>
          <w:szCs w:val="28"/>
          <w:lang w:bidi="ru-RU"/>
        </w:rPr>
        <w:t>волонтерства</w:t>
      </w:r>
      <w:proofErr w:type="spellEnd"/>
      <w:r w:rsidRPr="00DF063E">
        <w:rPr>
          <w:color w:val="000000"/>
          <w:sz w:val="28"/>
          <w:szCs w:val="28"/>
          <w:lang w:bidi="ru-RU"/>
        </w:rPr>
        <w:t>)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w:t>
      </w:r>
      <w:proofErr w:type="spellStart"/>
      <w:r w:rsidRPr="00DF063E">
        <w:rPr>
          <w:color w:val="000000"/>
          <w:sz w:val="28"/>
          <w:szCs w:val="28"/>
          <w:lang w:bidi="ru-RU"/>
        </w:rPr>
        <w:t>ПроеКТОриЯ</w:t>
      </w:r>
      <w:proofErr w:type="spellEnd"/>
      <w:r w:rsidRPr="00DF063E">
        <w:rPr>
          <w:color w:val="000000"/>
          <w:sz w:val="28"/>
          <w:szCs w:val="28"/>
          <w:lang w:bidi="ru-RU"/>
        </w:rPr>
        <w:t>»,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Тематики открытых уроков формируются в соответствии с актуальными потребностями современного российского общества и </w:t>
      </w:r>
      <w:r w:rsidRPr="00DF063E">
        <w:rPr>
          <w:color w:val="000000"/>
          <w:sz w:val="28"/>
          <w:szCs w:val="28"/>
          <w:lang w:bidi="ru-RU"/>
        </w:rPr>
        <w:lastRenderedPageBreak/>
        <w:t>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w:t>
      </w:r>
      <w:proofErr w:type="spellStart"/>
      <w:r w:rsidR="00DF063E" w:rsidRPr="00DF063E">
        <w:rPr>
          <w:color w:val="000000"/>
          <w:sz w:val="28"/>
          <w:szCs w:val="28"/>
          <w:lang w:bidi="ru-RU"/>
        </w:rPr>
        <w:t>ПроеКТОриЯ</w:t>
      </w:r>
      <w:proofErr w:type="spellEnd"/>
      <w:r w:rsidR="00DF063E" w:rsidRPr="00DF063E">
        <w:rPr>
          <w:color w:val="000000"/>
          <w:sz w:val="28"/>
          <w:szCs w:val="28"/>
          <w:lang w:bidi="ru-RU"/>
        </w:rPr>
        <w:t xml:space="preserve">»,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w:t>
      </w:r>
      <w:proofErr w:type="spellStart"/>
      <w:r w:rsidR="00DF063E" w:rsidRPr="00DF063E">
        <w:rPr>
          <w:color w:val="000000"/>
          <w:sz w:val="28"/>
          <w:szCs w:val="28"/>
          <w:lang w:bidi="ru-RU"/>
        </w:rPr>
        <w:t>профориентационные</w:t>
      </w:r>
      <w:proofErr w:type="spellEnd"/>
      <w:r w:rsidR="00DF063E" w:rsidRPr="00DF063E">
        <w:rPr>
          <w:color w:val="000000"/>
          <w:sz w:val="28"/>
          <w:szCs w:val="28"/>
          <w:lang w:bidi="ru-RU"/>
        </w:rPr>
        <w:t xml:space="preserve">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w:t>
      </w:r>
      <w:proofErr w:type="spellStart"/>
      <w:r w:rsidR="00DF063E" w:rsidRPr="00DF063E">
        <w:rPr>
          <w:color w:val="000000"/>
          <w:sz w:val="28"/>
          <w:szCs w:val="28"/>
          <w:lang w:bidi="ru-RU"/>
        </w:rPr>
        <w:t>Ростех</w:t>
      </w:r>
      <w:proofErr w:type="spellEnd"/>
      <w:r w:rsidR="00DF063E" w:rsidRPr="00DF063E">
        <w:rPr>
          <w:color w:val="000000"/>
          <w:sz w:val="28"/>
          <w:szCs w:val="28"/>
          <w:lang w:bidi="ru-RU"/>
        </w:rPr>
        <w:t>», «</w:t>
      </w:r>
      <w:proofErr w:type="spellStart"/>
      <w:r w:rsidR="00DF063E" w:rsidRPr="00DF063E">
        <w:rPr>
          <w:color w:val="000000"/>
          <w:sz w:val="28"/>
          <w:szCs w:val="28"/>
          <w:lang w:bidi="ru-RU"/>
        </w:rPr>
        <w:t>Роскосмос</w:t>
      </w:r>
      <w:proofErr w:type="spellEnd"/>
      <w:r w:rsidR="00DF063E" w:rsidRPr="00DF063E">
        <w:rPr>
          <w:color w:val="000000"/>
          <w:sz w:val="28"/>
          <w:szCs w:val="28"/>
          <w:lang w:bidi="ru-RU"/>
        </w:rPr>
        <w:t>», «РЖД», «Ростелеком», «</w:t>
      </w:r>
      <w:proofErr w:type="spellStart"/>
      <w:r w:rsidR="00DF063E" w:rsidRPr="00DF063E">
        <w:rPr>
          <w:color w:val="000000"/>
          <w:sz w:val="28"/>
          <w:szCs w:val="28"/>
          <w:lang w:bidi="ru-RU"/>
        </w:rPr>
        <w:t>Росатом</w:t>
      </w:r>
      <w:proofErr w:type="spellEnd"/>
      <w:r w:rsidR="00DF063E" w:rsidRPr="00DF063E">
        <w:rPr>
          <w:color w:val="000000"/>
          <w:sz w:val="28"/>
          <w:szCs w:val="28"/>
          <w:lang w:bidi="ru-RU"/>
        </w:rPr>
        <w:t>», «</w:t>
      </w:r>
      <w:proofErr w:type="spellStart"/>
      <w:r w:rsidR="00DF063E" w:rsidRPr="00DF063E">
        <w:rPr>
          <w:color w:val="000000"/>
          <w:sz w:val="28"/>
          <w:szCs w:val="28"/>
          <w:lang w:bidi="ru-RU"/>
        </w:rPr>
        <w:t>Роснано</w:t>
      </w:r>
      <w:proofErr w:type="spellEnd"/>
      <w:r w:rsidR="00DF063E" w:rsidRPr="00DF063E">
        <w:rPr>
          <w:color w:val="000000"/>
          <w:sz w:val="28"/>
          <w:szCs w:val="28"/>
          <w:lang w:bidi="ru-RU"/>
        </w:rPr>
        <w:t xml:space="preserve">»,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proofErr w:type="spellStart"/>
      <w:r w:rsidR="00DF063E" w:rsidRPr="00DF063E">
        <w:rPr>
          <w:color w:val="000000"/>
          <w:sz w:val="28"/>
          <w:szCs w:val="28"/>
          <w:lang w:val="en-US" w:eastAsia="en-US" w:bidi="en-US"/>
        </w:rPr>
        <w:t>ruGroup</w:t>
      </w:r>
      <w:proofErr w:type="spellEnd"/>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Кроме того, на портале «</w:t>
      </w:r>
      <w:proofErr w:type="spellStart"/>
      <w:r w:rsidRPr="00DF063E">
        <w:rPr>
          <w:color w:val="000000"/>
          <w:sz w:val="28"/>
          <w:szCs w:val="28"/>
          <w:lang w:bidi="ru-RU"/>
        </w:rPr>
        <w:t>ПроеКТОриЯ</w:t>
      </w:r>
      <w:proofErr w:type="spellEnd"/>
      <w:r w:rsidRPr="00DF063E">
        <w:rPr>
          <w:color w:val="000000"/>
          <w:sz w:val="28"/>
          <w:szCs w:val="28"/>
          <w:lang w:bidi="ru-RU"/>
        </w:rPr>
        <w:t xml:space="preserve">»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 xml:space="preserve">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w:t>
      </w:r>
      <w:proofErr w:type="spellStart"/>
      <w:r>
        <w:rPr>
          <w:color w:val="000000"/>
          <w:sz w:val="28"/>
          <w:szCs w:val="28"/>
          <w:lang w:bidi="ru-RU"/>
        </w:rPr>
        <w:t>Минобрнауки</w:t>
      </w:r>
      <w:proofErr w:type="spellEnd"/>
      <w:r>
        <w:rPr>
          <w:color w:val="000000"/>
          <w:sz w:val="28"/>
          <w:szCs w:val="28"/>
          <w:lang w:bidi="ru-RU"/>
        </w:rPr>
        <w:t xml:space="preserve">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lastRenderedPageBreak/>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мониторинга, проведенного </w:t>
      </w:r>
      <w:proofErr w:type="spellStart"/>
      <w:r w:rsidRPr="002E63A7">
        <w:rPr>
          <w:color w:val="000000"/>
          <w:sz w:val="28"/>
          <w:szCs w:val="28"/>
          <w:lang w:bidi="ru-RU"/>
        </w:rPr>
        <w:t>Минпросвещения</w:t>
      </w:r>
      <w:proofErr w:type="spellEnd"/>
      <w:r w:rsidRPr="002E63A7">
        <w:rPr>
          <w:color w:val="000000"/>
          <w:sz w:val="28"/>
          <w:szCs w:val="28"/>
          <w:lang w:bidi="ru-RU"/>
        </w:rPr>
        <w:t xml:space="preserve">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w:t>
      </w:r>
      <w:r w:rsidRPr="002E63A7">
        <w:rPr>
          <w:color w:val="000000"/>
          <w:sz w:val="28"/>
          <w:szCs w:val="28"/>
          <w:lang w:bidi="ru-RU"/>
        </w:rPr>
        <w:lastRenderedPageBreak/>
        <w:t xml:space="preserve">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4 129 </w:t>
      </w:r>
      <w:proofErr w:type="spellStart"/>
      <w:r w:rsidRPr="002E63A7">
        <w:rPr>
          <w:color w:val="000000"/>
          <w:sz w:val="28"/>
          <w:szCs w:val="28"/>
          <w:lang w:bidi="ru-RU"/>
        </w:rPr>
        <w:t>тьюторов</w:t>
      </w:r>
      <w:proofErr w:type="spellEnd"/>
      <w:r w:rsidRPr="002E63A7">
        <w:rPr>
          <w:color w:val="000000"/>
          <w:sz w:val="28"/>
          <w:szCs w:val="28"/>
          <w:lang w:bidi="ru-RU"/>
        </w:rPr>
        <w:t xml:space="preserve"> и 697 ассистентов </w:t>
      </w:r>
      <w:r w:rsidRPr="002E63A7">
        <w:rPr>
          <w:color w:val="000000"/>
          <w:sz w:val="28"/>
          <w:szCs w:val="28"/>
          <w:lang w:bidi="ru-RU"/>
        </w:rPr>
        <w:lastRenderedPageBreak/>
        <w:t>(помощников).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proofErr w:type="spellStart"/>
      <w:r w:rsidR="00907954">
        <w:rPr>
          <w:color w:val="000000"/>
          <w:sz w:val="28"/>
          <w:szCs w:val="28"/>
          <w:lang w:bidi="ru-RU"/>
        </w:rPr>
        <w:t>Минпросвещения</w:t>
      </w:r>
      <w:proofErr w:type="spellEnd"/>
      <w:r w:rsidR="00907954">
        <w:rPr>
          <w:color w:val="000000"/>
          <w:sz w:val="28"/>
          <w:szCs w:val="28"/>
          <w:lang w:bidi="ru-RU"/>
        </w:rPr>
        <w:t xml:space="preserve">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 xml:space="preserve">психолог, социальный педагог, </w:t>
      </w:r>
      <w:proofErr w:type="spellStart"/>
      <w:r w:rsidRPr="002E63A7">
        <w:rPr>
          <w:color w:val="000000"/>
          <w:sz w:val="28"/>
          <w:szCs w:val="28"/>
          <w:lang w:bidi="ru-RU"/>
        </w:rPr>
        <w:t>тьютор</w:t>
      </w:r>
      <w:proofErr w:type="spellEnd"/>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w:t>
      </w:r>
      <w:proofErr w:type="spellStart"/>
      <w:r w:rsidR="002E63A7" w:rsidRPr="002E63A7">
        <w:rPr>
          <w:color w:val="000000"/>
          <w:sz w:val="28"/>
          <w:szCs w:val="28"/>
          <w:lang w:bidi="ru-RU"/>
        </w:rPr>
        <w:t>безбарьерной</w:t>
      </w:r>
      <w:proofErr w:type="spellEnd"/>
      <w:r w:rsidR="002E63A7" w:rsidRPr="002E63A7">
        <w:rPr>
          <w:color w:val="000000"/>
          <w:sz w:val="28"/>
          <w:szCs w:val="28"/>
          <w:lang w:bidi="ru-RU"/>
        </w:rPr>
        <w:t xml:space="preserve">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w:t>
      </w:r>
      <w:r w:rsidR="002E63A7" w:rsidRPr="002E63A7">
        <w:rPr>
          <w:color w:val="000000"/>
          <w:sz w:val="28"/>
          <w:szCs w:val="28"/>
          <w:lang w:bidi="ru-RU"/>
        </w:rPr>
        <w:lastRenderedPageBreak/>
        <w:t>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 xml:space="preserve">рамках развития целевой модели региональной системы дополнительного образования, утвержденной приказом </w:t>
      </w:r>
      <w:proofErr w:type="spellStart"/>
      <w:r w:rsidRPr="002E63A7">
        <w:rPr>
          <w:color w:val="000000"/>
          <w:sz w:val="28"/>
          <w:szCs w:val="28"/>
          <w:lang w:bidi="ru-RU"/>
        </w:rPr>
        <w:t>Минпросвещения</w:t>
      </w:r>
      <w:proofErr w:type="spellEnd"/>
      <w:r w:rsidRPr="002E63A7">
        <w:rPr>
          <w:color w:val="000000"/>
          <w:sz w:val="28"/>
          <w:szCs w:val="28"/>
          <w:lang w:bidi="ru-RU"/>
        </w:rPr>
        <w:t xml:space="preserve">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lastRenderedPageBreak/>
        <w:t>П</w:t>
      </w:r>
      <w:r w:rsidR="002E63A7" w:rsidRPr="002E63A7">
        <w:rPr>
          <w:color w:val="000000"/>
          <w:sz w:val="28"/>
          <w:szCs w:val="28"/>
          <w:lang w:bidi="ru-RU"/>
        </w:rPr>
        <w:t>риказ</w:t>
      </w:r>
      <w:r>
        <w:rPr>
          <w:color w:val="000000"/>
          <w:sz w:val="28"/>
          <w:szCs w:val="28"/>
          <w:lang w:bidi="ru-RU"/>
        </w:rPr>
        <w:t xml:space="preserve">ом </w:t>
      </w:r>
      <w:proofErr w:type="spellStart"/>
      <w:r>
        <w:rPr>
          <w:color w:val="000000"/>
          <w:sz w:val="28"/>
          <w:szCs w:val="28"/>
          <w:lang w:bidi="ru-RU"/>
        </w:rPr>
        <w:t>Минпросвещения</w:t>
      </w:r>
      <w:proofErr w:type="spellEnd"/>
      <w:r>
        <w:rPr>
          <w:color w:val="000000"/>
          <w:sz w:val="28"/>
          <w:szCs w:val="28"/>
          <w:lang w:bidi="ru-RU"/>
        </w:rPr>
        <w:t xml:space="preserve">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w:t>
      </w:r>
      <w:r w:rsidRPr="002E63A7">
        <w:rPr>
          <w:color w:val="000000"/>
          <w:sz w:val="28"/>
          <w:szCs w:val="28"/>
          <w:lang w:bidi="ru-RU"/>
        </w:rPr>
        <w:lastRenderedPageBreak/>
        <w:t xml:space="preserve">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 xml:space="preserve">оснащение трудовых мастерских агропромышленного и </w:t>
      </w:r>
      <w:r>
        <w:rPr>
          <w:color w:val="000000"/>
          <w:sz w:val="28"/>
          <w:szCs w:val="28"/>
          <w:lang w:bidi="ru-RU"/>
        </w:rPr>
        <w:lastRenderedPageBreak/>
        <w:t>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proofErr w:type="spellStart"/>
      <w:r w:rsidRPr="002E63A7">
        <w:rPr>
          <w:color w:val="000000"/>
          <w:sz w:val="28"/>
          <w:szCs w:val="28"/>
          <w:lang w:bidi="ru-RU"/>
        </w:rPr>
        <w:t>Кванториумам</w:t>
      </w:r>
      <w:proofErr w:type="spellEnd"/>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w:t>
      </w:r>
      <w:proofErr w:type="spellStart"/>
      <w:r w:rsidRPr="002E63A7">
        <w:rPr>
          <w:color w:val="000000"/>
          <w:sz w:val="28"/>
          <w:szCs w:val="28"/>
          <w:lang w:bidi="ru-RU"/>
        </w:rPr>
        <w:t>Кванториум</w:t>
      </w:r>
      <w:proofErr w:type="spellEnd"/>
      <w:r w:rsidRPr="002E63A7">
        <w:rPr>
          <w:color w:val="000000"/>
          <w:sz w:val="28"/>
          <w:szCs w:val="28"/>
          <w:lang w:bidi="ru-RU"/>
        </w:rPr>
        <w:t>» и не менее 340 мобильных технопарков «</w:t>
      </w:r>
      <w:proofErr w:type="spellStart"/>
      <w:r w:rsidRPr="002E63A7">
        <w:rPr>
          <w:color w:val="000000"/>
          <w:sz w:val="28"/>
          <w:szCs w:val="28"/>
          <w:lang w:bidi="ru-RU"/>
        </w:rPr>
        <w:t>Кванториум</w:t>
      </w:r>
      <w:proofErr w:type="spellEnd"/>
      <w:r w:rsidRPr="002E63A7">
        <w:rPr>
          <w:color w:val="000000"/>
          <w:sz w:val="28"/>
          <w:szCs w:val="28"/>
          <w:lang w:bidi="ru-RU"/>
        </w:rPr>
        <w:t>»)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w:t>
      </w:r>
      <w:r w:rsidR="00A31599">
        <w:rPr>
          <w:color w:val="000000"/>
          <w:sz w:val="28"/>
          <w:szCs w:val="28"/>
          <w:lang w:bidi="ru-RU"/>
        </w:rPr>
        <w:lastRenderedPageBreak/>
        <w:t xml:space="preserve">(законным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 xml:space="preserve">В 2019 году </w:t>
      </w:r>
      <w:proofErr w:type="spellStart"/>
      <w:r>
        <w:rPr>
          <w:color w:val="000000"/>
          <w:sz w:val="28"/>
          <w:szCs w:val="28"/>
          <w:lang w:bidi="ru-RU"/>
        </w:rPr>
        <w:t>Минпросвещения</w:t>
      </w:r>
      <w:proofErr w:type="spellEnd"/>
      <w:r>
        <w:rPr>
          <w:color w:val="000000"/>
          <w:sz w:val="28"/>
          <w:szCs w:val="28"/>
          <w:lang w:bidi="ru-RU"/>
        </w:rPr>
        <w:t xml:space="preserve"> России проведен конкурсный отбор некоммерческих организаций на предоставление </w:t>
      </w:r>
      <w:proofErr w:type="spellStart"/>
      <w:r>
        <w:rPr>
          <w:color w:val="000000"/>
          <w:sz w:val="28"/>
          <w:szCs w:val="28"/>
          <w:lang w:bidi="ru-RU"/>
        </w:rPr>
        <w:t>грантовой</w:t>
      </w:r>
      <w:proofErr w:type="spellEnd"/>
      <w:r>
        <w:rPr>
          <w:color w:val="000000"/>
          <w:sz w:val="28"/>
          <w:szCs w:val="28"/>
          <w:lang w:bidi="ru-RU"/>
        </w:rPr>
        <w:t xml:space="preserve">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w:t>
      </w:r>
      <w:proofErr w:type="spellStart"/>
      <w:r w:rsidRPr="002E63A7">
        <w:rPr>
          <w:color w:val="000000"/>
          <w:sz w:val="28"/>
          <w:szCs w:val="28"/>
          <w:lang w:bidi="ru-RU"/>
        </w:rPr>
        <w:t>Абилимпикс</w:t>
      </w:r>
      <w:proofErr w:type="spellEnd"/>
      <w:r w:rsidRPr="002E63A7">
        <w:rPr>
          <w:color w:val="000000"/>
          <w:sz w:val="28"/>
          <w:szCs w:val="28"/>
          <w:lang w:bidi="ru-RU"/>
        </w:rPr>
        <w:t>»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w:t>
      </w:r>
      <w:proofErr w:type="spellStart"/>
      <w:r w:rsidRPr="002E63A7">
        <w:rPr>
          <w:color w:val="000000"/>
          <w:sz w:val="28"/>
          <w:szCs w:val="28"/>
          <w:lang w:bidi="ru-RU"/>
        </w:rPr>
        <w:t>Абилимпикс</w:t>
      </w:r>
      <w:proofErr w:type="spellEnd"/>
      <w:r w:rsidRPr="002E63A7">
        <w:rPr>
          <w:color w:val="000000"/>
          <w:sz w:val="28"/>
          <w:szCs w:val="28"/>
          <w:lang w:bidi="ru-RU"/>
        </w:rPr>
        <w:t>» прошли во всех субъектах Российской Федерации, в них приняли участие 12 138 участников в возрасте от 14 до 65 лет (за 5 лет проведения региональных конкурсов «</w:t>
      </w:r>
      <w:proofErr w:type="spellStart"/>
      <w:r w:rsidRPr="002E63A7">
        <w:rPr>
          <w:color w:val="000000"/>
          <w:sz w:val="28"/>
          <w:szCs w:val="28"/>
          <w:lang w:bidi="ru-RU"/>
        </w:rPr>
        <w:t>Абилимпикс</w:t>
      </w:r>
      <w:proofErr w:type="spellEnd"/>
      <w:r w:rsidRPr="002E63A7">
        <w:rPr>
          <w:color w:val="000000"/>
          <w:sz w:val="28"/>
          <w:szCs w:val="28"/>
          <w:lang w:bidi="ru-RU"/>
        </w:rPr>
        <w:t>»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w:t>
      </w:r>
      <w:proofErr w:type="spellStart"/>
      <w:r w:rsidRPr="002E63A7">
        <w:rPr>
          <w:color w:val="000000"/>
          <w:sz w:val="28"/>
          <w:szCs w:val="28"/>
          <w:lang w:bidi="ru-RU"/>
        </w:rPr>
        <w:t>Абилимпикс</w:t>
      </w:r>
      <w:proofErr w:type="spellEnd"/>
      <w:r w:rsidRPr="002E63A7">
        <w:rPr>
          <w:color w:val="000000"/>
          <w:sz w:val="28"/>
          <w:szCs w:val="28"/>
          <w:lang w:bidi="ru-RU"/>
        </w:rPr>
        <w:t>»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итогам ежеквартального мониторинга трудоустройства участников конкурсов «</w:t>
      </w:r>
      <w:proofErr w:type="spellStart"/>
      <w:r w:rsidRPr="002E63A7">
        <w:rPr>
          <w:color w:val="000000"/>
          <w:sz w:val="28"/>
          <w:szCs w:val="28"/>
          <w:lang w:bidi="ru-RU"/>
        </w:rPr>
        <w:t>Абилимпикс</w:t>
      </w:r>
      <w:proofErr w:type="spellEnd"/>
      <w:r w:rsidRPr="002E63A7">
        <w:rPr>
          <w:color w:val="000000"/>
          <w:sz w:val="28"/>
          <w:szCs w:val="28"/>
          <w:lang w:bidi="ru-RU"/>
        </w:rPr>
        <w:t xml:space="preserve">»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w:t>
      </w:r>
      <w:proofErr w:type="spellStart"/>
      <w:r w:rsidRPr="002E63A7">
        <w:rPr>
          <w:color w:val="000000"/>
          <w:sz w:val="28"/>
          <w:szCs w:val="28"/>
          <w:lang w:bidi="ru-RU"/>
        </w:rPr>
        <w:t>Абилимпикс</w:t>
      </w:r>
      <w:proofErr w:type="spellEnd"/>
      <w:r w:rsidRPr="002E63A7">
        <w:rPr>
          <w:color w:val="000000"/>
          <w:sz w:val="28"/>
          <w:szCs w:val="28"/>
          <w:lang w:bidi="ru-RU"/>
        </w:rPr>
        <w:t>»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 xml:space="preserve">9 443 человека </w:t>
      </w:r>
      <w:r w:rsidR="00030DA0" w:rsidRPr="002E63A7">
        <w:rPr>
          <w:color w:val="000000"/>
          <w:sz w:val="28"/>
          <w:szCs w:val="28"/>
          <w:lang w:bidi="ru-RU"/>
        </w:rPr>
        <w:lastRenderedPageBreak/>
        <w:t>(77,8%)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w:t>
      </w:r>
      <w:proofErr w:type="spellStart"/>
      <w:r w:rsidRPr="00352374">
        <w:rPr>
          <w:sz w:val="28"/>
          <w:szCs w:val="28"/>
        </w:rPr>
        <w:t>бакалавриата</w:t>
      </w:r>
      <w:proofErr w:type="spellEnd"/>
      <w:r w:rsidRPr="00352374">
        <w:rPr>
          <w:sz w:val="28"/>
          <w:szCs w:val="28"/>
        </w:rPr>
        <w:t xml:space="preserve"> и программам </w:t>
      </w:r>
      <w:proofErr w:type="spellStart"/>
      <w:r w:rsidRPr="00352374">
        <w:rPr>
          <w:sz w:val="28"/>
          <w:szCs w:val="28"/>
        </w:rPr>
        <w:t>специалитета</w:t>
      </w:r>
      <w:proofErr w:type="spellEnd"/>
      <w:r w:rsidRPr="00352374">
        <w:rPr>
          <w:sz w:val="28"/>
          <w:szCs w:val="28"/>
        </w:rPr>
        <w:t xml:space="preserve">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w:t>
      </w:r>
      <w:proofErr w:type="spellStart"/>
      <w:r w:rsidRPr="00352374">
        <w:rPr>
          <w:sz w:val="28"/>
          <w:szCs w:val="28"/>
        </w:rPr>
        <w:t>Абилимпикс</w:t>
      </w:r>
      <w:proofErr w:type="spellEnd"/>
      <w:r w:rsidRPr="00352374">
        <w:rPr>
          <w:sz w:val="28"/>
          <w:szCs w:val="28"/>
        </w:rPr>
        <w:t>».</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w:t>
      </w:r>
      <w:proofErr w:type="spellStart"/>
      <w:r w:rsidR="00352374" w:rsidRPr="00352374">
        <w:rPr>
          <w:sz w:val="28"/>
          <w:szCs w:val="28"/>
        </w:rPr>
        <w:t>Минобрнауки</w:t>
      </w:r>
      <w:proofErr w:type="spellEnd"/>
      <w:r w:rsidR="00352374" w:rsidRPr="00352374">
        <w:rPr>
          <w:sz w:val="28"/>
          <w:szCs w:val="28"/>
        </w:rPr>
        <w:t xml:space="preserve">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w:t>
      </w:r>
      <w:proofErr w:type="spellStart"/>
      <w:r w:rsidR="00352374" w:rsidRPr="00352374">
        <w:rPr>
          <w:sz w:val="28"/>
          <w:szCs w:val="28"/>
        </w:rPr>
        <w:t>бакалавриата</w:t>
      </w:r>
      <w:proofErr w:type="spellEnd"/>
      <w:r w:rsidR="00352374" w:rsidRPr="00352374">
        <w:rPr>
          <w:sz w:val="28"/>
          <w:szCs w:val="28"/>
        </w:rPr>
        <w:t xml:space="preserve"> и </w:t>
      </w:r>
      <w:proofErr w:type="spellStart"/>
      <w:r w:rsidR="00352374" w:rsidRPr="00352374">
        <w:rPr>
          <w:sz w:val="28"/>
          <w:szCs w:val="28"/>
        </w:rPr>
        <w:t>специалитета</w:t>
      </w:r>
      <w:proofErr w:type="spellEnd"/>
      <w:r w:rsidR="00352374" w:rsidRPr="00352374">
        <w:rPr>
          <w:sz w:val="28"/>
          <w:szCs w:val="28"/>
        </w:rPr>
        <w:t xml:space="preserve">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lastRenderedPageBreak/>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 xml:space="preserve">В 2019 году сетью РУМЦ проводилась консультационная работа с вузами-партнерами, в том числе в формате </w:t>
      </w:r>
      <w:proofErr w:type="spellStart"/>
      <w:r w:rsidRPr="00D668FA">
        <w:rPr>
          <w:sz w:val="28"/>
          <w:szCs w:val="28"/>
        </w:rPr>
        <w:t>вебинаров</w:t>
      </w:r>
      <w:proofErr w:type="spellEnd"/>
      <w:r w:rsidRPr="00D668FA">
        <w:rPr>
          <w:sz w:val="28"/>
          <w:szCs w:val="28"/>
        </w:rPr>
        <w:t xml:space="preserve">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w:t>
      </w:r>
      <w:proofErr w:type="spellStart"/>
      <w:r>
        <w:rPr>
          <w:sz w:val="28"/>
          <w:szCs w:val="28"/>
        </w:rPr>
        <w:t>инклюзивноеобразование.рф</w:t>
      </w:r>
      <w:proofErr w:type="spellEnd"/>
      <w:r>
        <w:rPr>
          <w:sz w:val="28"/>
          <w:szCs w:val="28"/>
        </w:rPr>
        <w:t>.</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w:t>
      </w:r>
      <w:r>
        <w:rPr>
          <w:sz w:val="28"/>
          <w:szCs w:val="28"/>
          <w:u w:val="none"/>
        </w:rPr>
        <w:lastRenderedPageBreak/>
        <w:t>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w:t>
      </w:r>
      <w:proofErr w:type="spellStart"/>
      <w:r w:rsidR="00114798" w:rsidRPr="007A154C">
        <w:rPr>
          <w:sz w:val="28"/>
          <w:szCs w:val="28"/>
          <w:u w:val="none"/>
        </w:rPr>
        <w:t>стартапами</w:t>
      </w:r>
      <w:proofErr w:type="spellEnd"/>
      <w:r w:rsidR="00114798" w:rsidRPr="007A154C">
        <w:rPr>
          <w:sz w:val="28"/>
          <w:szCs w:val="28"/>
          <w:u w:val="none"/>
        </w:rPr>
        <w:t xml:space="preserve">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 xml:space="preserve">Обучение граждан по программам непрерывного образования в образовательных организациях, реализующих дополнительные </w:t>
      </w:r>
      <w:r w:rsidRPr="007A154C">
        <w:rPr>
          <w:sz w:val="28"/>
          <w:szCs w:val="28"/>
          <w:u w:val="none"/>
        </w:rPr>
        <w:lastRenderedPageBreak/>
        <w:t xml:space="preserve">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w:t>
      </w:r>
      <w:proofErr w:type="spellStart"/>
      <w:r w:rsidRPr="007A154C">
        <w:rPr>
          <w:sz w:val="28"/>
          <w:szCs w:val="28"/>
          <w:u w:val="none"/>
        </w:rPr>
        <w:t>софинансирования</w:t>
      </w:r>
      <w:proofErr w:type="spellEnd"/>
      <w:r w:rsidRPr="007A154C">
        <w:rPr>
          <w:sz w:val="28"/>
          <w:szCs w:val="28"/>
          <w:u w:val="none"/>
        </w:rPr>
        <w:t xml:space="preserve">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 xml:space="preserve">ля обеспечения беспрепятственного, безопасного доступа к образовательным организациям </w:t>
      </w:r>
      <w:proofErr w:type="spellStart"/>
      <w:r w:rsidR="00114798" w:rsidRPr="007A154C">
        <w:rPr>
          <w:sz w:val="28"/>
          <w:szCs w:val="28"/>
          <w:u w:val="none"/>
        </w:rPr>
        <w:t>Минобрнауки</w:t>
      </w:r>
      <w:proofErr w:type="spellEnd"/>
      <w:r w:rsidR="00114798" w:rsidRPr="007A154C">
        <w:rPr>
          <w:sz w:val="28"/>
          <w:szCs w:val="28"/>
          <w:u w:val="none"/>
        </w:rPr>
        <w:t xml:space="preserve">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w:t>
      </w:r>
      <w:proofErr w:type="spellStart"/>
      <w:r w:rsidRPr="007A154C">
        <w:rPr>
          <w:sz w:val="28"/>
          <w:szCs w:val="28"/>
          <w:u w:val="none"/>
        </w:rPr>
        <w:t>Минобрнауки</w:t>
      </w:r>
      <w:proofErr w:type="spellEnd"/>
      <w:r w:rsidRPr="007A154C">
        <w:rPr>
          <w:sz w:val="28"/>
          <w:szCs w:val="28"/>
          <w:u w:val="none"/>
        </w:rPr>
        <w:t xml:space="preserve">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 xml:space="preserve">ания лиц с </w:t>
      </w:r>
      <w:r w:rsidR="006A67FD">
        <w:rPr>
          <w:sz w:val="28"/>
          <w:szCs w:val="28"/>
          <w:u w:val="none"/>
        </w:rPr>
        <w:lastRenderedPageBreak/>
        <w:t>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proofErr w:type="spellStart"/>
      <w:r w:rsidRPr="007A154C">
        <w:rPr>
          <w:sz w:val="28"/>
          <w:szCs w:val="28"/>
          <w:u w:val="none"/>
        </w:rPr>
        <w:t>Минобрнауки</w:t>
      </w:r>
      <w:proofErr w:type="spellEnd"/>
      <w:r w:rsidRPr="007A154C">
        <w:rPr>
          <w:sz w:val="28"/>
          <w:szCs w:val="28"/>
          <w:u w:val="none"/>
        </w:rPr>
        <w:t xml:space="preserve">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w:t>
      </w:r>
      <w:proofErr w:type="spellStart"/>
      <w:r>
        <w:rPr>
          <w:sz w:val="28"/>
          <w:szCs w:val="28"/>
          <w:u w:val="none"/>
        </w:rPr>
        <w:t>бакалавриата</w:t>
      </w:r>
      <w:proofErr w:type="spellEnd"/>
      <w:r>
        <w:rPr>
          <w:sz w:val="28"/>
          <w:szCs w:val="28"/>
          <w:u w:val="none"/>
        </w:rPr>
        <w:t xml:space="preserve"> – 67,73% (2018 г. – 75,65%). </w:t>
      </w:r>
      <w:r w:rsidR="00114798" w:rsidRPr="007A154C">
        <w:rPr>
          <w:sz w:val="28"/>
          <w:szCs w:val="28"/>
          <w:u w:val="none"/>
        </w:rPr>
        <w:t xml:space="preserve">На программах </w:t>
      </w:r>
      <w:proofErr w:type="spellStart"/>
      <w:r w:rsidR="00114798" w:rsidRPr="007A154C">
        <w:rPr>
          <w:sz w:val="28"/>
          <w:szCs w:val="28"/>
          <w:u w:val="none"/>
        </w:rPr>
        <w:t>специалитета</w:t>
      </w:r>
      <w:proofErr w:type="spellEnd"/>
      <w:r w:rsidR="00114798" w:rsidRPr="007A154C">
        <w:rPr>
          <w:sz w:val="28"/>
          <w:szCs w:val="28"/>
          <w:u w:val="none"/>
        </w:rPr>
        <w:t xml:space="preserve">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w:t>
      </w:r>
      <w:r w:rsidR="00BF7027">
        <w:rPr>
          <w:sz w:val="28"/>
          <w:szCs w:val="28"/>
          <w:u w:val="none"/>
        </w:rPr>
        <w:lastRenderedPageBreak/>
        <w:t xml:space="preserve">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w:t>
      </w:r>
      <w:proofErr w:type="spellStart"/>
      <w:r w:rsidRPr="00AB1013">
        <w:rPr>
          <w:sz w:val="28"/>
          <w:szCs w:val="28"/>
          <w:u w:val="none"/>
        </w:rPr>
        <w:t>безбарьерной</w:t>
      </w:r>
      <w:proofErr w:type="spellEnd"/>
      <w:r w:rsidRPr="00AB1013">
        <w:rPr>
          <w:sz w:val="28"/>
          <w:szCs w:val="28"/>
          <w:u w:val="none"/>
        </w:rPr>
        <w:t xml:space="preserve">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Свыше 60% от всех расходов составляет финансирование «</w:t>
      </w:r>
      <w:proofErr w:type="spellStart"/>
      <w:r w:rsidRPr="00AB1013">
        <w:rPr>
          <w:sz w:val="28"/>
          <w:szCs w:val="28"/>
          <w:u w:val="none"/>
        </w:rPr>
        <w:t>безбарьерной</w:t>
      </w:r>
      <w:proofErr w:type="spellEnd"/>
      <w:r w:rsidRPr="00AB1013">
        <w:rPr>
          <w:sz w:val="28"/>
          <w:szCs w:val="28"/>
          <w:u w:val="none"/>
        </w:rPr>
        <w:t xml:space="preserve">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w:t>
      </w:r>
      <w:proofErr w:type="spellStart"/>
      <w:r w:rsidRPr="00A0386D">
        <w:rPr>
          <w:sz w:val="28"/>
          <w:szCs w:val="28"/>
          <w:u w:val="none"/>
        </w:rPr>
        <w:t>безбарьерной</w:t>
      </w:r>
      <w:proofErr w:type="spellEnd"/>
      <w:r w:rsidRPr="00A0386D">
        <w:rPr>
          <w:sz w:val="28"/>
          <w:szCs w:val="28"/>
          <w:u w:val="none"/>
        </w:rPr>
        <w:t xml:space="preserve">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w:t>
      </w:r>
      <w:r w:rsidRPr="00A0386D">
        <w:rPr>
          <w:sz w:val="28"/>
          <w:szCs w:val="28"/>
          <w:u w:val="none"/>
        </w:rPr>
        <w:lastRenderedPageBreak/>
        <w:t>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 части </w:t>
      </w:r>
      <w:proofErr w:type="spellStart"/>
      <w:r w:rsidRPr="007A154C">
        <w:rPr>
          <w:sz w:val="28"/>
          <w:szCs w:val="28"/>
          <w:u w:val="none"/>
        </w:rPr>
        <w:t>профориентационной</w:t>
      </w:r>
      <w:proofErr w:type="spellEnd"/>
      <w:r w:rsidRPr="007A154C">
        <w:rPr>
          <w:sz w:val="28"/>
          <w:szCs w:val="28"/>
          <w:u w:val="none"/>
        </w:rPr>
        <w:t xml:space="preserve">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w:t>
      </w:r>
      <w:proofErr w:type="spellStart"/>
      <w:r w:rsidRPr="007A154C">
        <w:rPr>
          <w:sz w:val="28"/>
          <w:szCs w:val="28"/>
          <w:u w:val="none"/>
        </w:rPr>
        <w:t>профконсультирование</w:t>
      </w:r>
      <w:proofErr w:type="spellEnd"/>
      <w:r w:rsidRPr="007A154C">
        <w:rPr>
          <w:sz w:val="28"/>
          <w:szCs w:val="28"/>
          <w:u w:val="none"/>
        </w:rPr>
        <w:t xml:space="preserve">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w:t>
      </w:r>
      <w:r w:rsidR="00513663">
        <w:rPr>
          <w:sz w:val="28"/>
          <w:szCs w:val="28"/>
          <w:u w:val="none"/>
        </w:rPr>
        <w:lastRenderedPageBreak/>
        <w:t xml:space="preserve">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 xml:space="preserve">и др.), либо посредством проведения олимпиад и иных интеллектуальных и (или) творческих конкурсов, мероприятий, </w:t>
      </w:r>
      <w:r w:rsidRPr="00E471D9">
        <w:rPr>
          <w:color w:val="000000"/>
          <w:sz w:val="28"/>
          <w:szCs w:val="28"/>
          <w:lang w:bidi="ru-RU"/>
        </w:rPr>
        <w:lastRenderedPageBreak/>
        <w:t>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w:t>
      </w:r>
      <w:proofErr w:type="spellStart"/>
      <w:r w:rsidRPr="00E471D9">
        <w:rPr>
          <w:color w:val="000000"/>
          <w:sz w:val="28"/>
          <w:szCs w:val="28"/>
          <w:lang w:bidi="ru-RU"/>
        </w:rPr>
        <w:t>Минпросвещения</w:t>
      </w:r>
      <w:proofErr w:type="spellEnd"/>
      <w:r w:rsidRPr="00E471D9">
        <w:rPr>
          <w:color w:val="000000"/>
          <w:sz w:val="28"/>
          <w:szCs w:val="28"/>
          <w:lang w:bidi="ru-RU"/>
        </w:rPr>
        <w:t xml:space="preserve">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lastRenderedPageBreak/>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w:t>
      </w:r>
      <w:proofErr w:type="spellStart"/>
      <w:r w:rsidRPr="00E471D9">
        <w:rPr>
          <w:sz w:val="28"/>
          <w:szCs w:val="28"/>
        </w:rPr>
        <w:t>Кванториум</w:t>
      </w:r>
      <w:proofErr w:type="spellEnd"/>
      <w:r w:rsidRPr="00E471D9">
        <w:rPr>
          <w:sz w:val="28"/>
          <w:szCs w:val="28"/>
        </w:rPr>
        <w:t>»;</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w:t>
      </w:r>
      <w:proofErr w:type="spellStart"/>
      <w:r w:rsidRPr="00E471D9">
        <w:rPr>
          <w:sz w:val="28"/>
          <w:szCs w:val="28"/>
        </w:rPr>
        <w:t>Кванториум</w:t>
      </w:r>
      <w:proofErr w:type="spellEnd"/>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 xml:space="preserve">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w:t>
      </w:r>
      <w:r w:rsidRPr="00E471D9">
        <w:rPr>
          <w:rFonts w:eastAsiaTheme="minorHAnsi"/>
          <w:iCs/>
          <w:sz w:val="28"/>
          <w:szCs w:val="28"/>
          <w:lang w:eastAsia="en-US"/>
        </w:rPr>
        <w:lastRenderedPageBreak/>
        <w:t>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w:t>
      </w:r>
      <w:r w:rsidRPr="00E471D9">
        <w:rPr>
          <w:color w:val="000000"/>
          <w:sz w:val="28"/>
          <w:szCs w:val="28"/>
          <w:lang w:bidi="ru-RU"/>
        </w:rPr>
        <w:lastRenderedPageBreak/>
        <w:t>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w:t>
      </w:r>
      <w:r w:rsidRPr="00E471D9">
        <w:rPr>
          <w:color w:val="000000"/>
          <w:sz w:val="28"/>
          <w:szCs w:val="28"/>
          <w:lang w:bidi="ru-RU"/>
        </w:rPr>
        <w:lastRenderedPageBreak/>
        <w:t xml:space="preserve">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w:t>
      </w:r>
      <w:r w:rsidRPr="00E471D9">
        <w:rPr>
          <w:color w:val="000000"/>
          <w:sz w:val="28"/>
          <w:szCs w:val="28"/>
          <w:lang w:bidi="ru-RU"/>
        </w:rPr>
        <w:lastRenderedPageBreak/>
        <w:t xml:space="preserve">(2018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w:t>
      </w:r>
      <w:proofErr w:type="spellStart"/>
      <w:r w:rsidRPr="00E471D9">
        <w:rPr>
          <w:color w:val="000000"/>
          <w:sz w:val="28"/>
          <w:szCs w:val="28"/>
          <w:lang w:bidi="ru-RU"/>
        </w:rPr>
        <w:t>Кестхей</w:t>
      </w:r>
      <w:proofErr w:type="spellEnd"/>
      <w:r w:rsidRPr="00E471D9">
        <w:rPr>
          <w:color w:val="000000"/>
          <w:sz w:val="28"/>
          <w:szCs w:val="28"/>
          <w:lang w:bidi="ru-RU"/>
        </w:rPr>
        <w:t xml:space="preserve">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proofErr w:type="spellStart"/>
      <w:r w:rsidRPr="00E471D9">
        <w:rPr>
          <w:color w:val="000000"/>
          <w:sz w:val="28"/>
          <w:szCs w:val="28"/>
          <w:lang w:bidi="ru-RU"/>
        </w:rPr>
        <w:t>Минпросвещения</w:t>
      </w:r>
      <w:proofErr w:type="spellEnd"/>
      <w:r w:rsidRPr="00E471D9">
        <w:rPr>
          <w:color w:val="000000"/>
          <w:sz w:val="28"/>
          <w:szCs w:val="28"/>
          <w:lang w:bidi="ru-RU"/>
        </w:rPr>
        <w:t xml:space="preserve"> России обеспечивает организационную и финансовую поддержку системы чемпионатов «Молодые профессионалы (</w:t>
      </w:r>
      <w:proofErr w:type="spellStart"/>
      <w:r w:rsidRPr="00E471D9">
        <w:rPr>
          <w:color w:val="000000"/>
          <w:sz w:val="28"/>
          <w:szCs w:val="28"/>
          <w:lang w:bidi="ru-RU"/>
        </w:rPr>
        <w:t>Ворлдскиллс</w:t>
      </w:r>
      <w:proofErr w:type="spellEnd"/>
      <w:r w:rsidRPr="00E471D9">
        <w:rPr>
          <w:color w:val="000000"/>
          <w:sz w:val="28"/>
          <w:szCs w:val="28"/>
          <w:lang w:bidi="ru-RU"/>
        </w:rPr>
        <w:t xml:space="preserve">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w:t>
      </w:r>
      <w:proofErr w:type="spellStart"/>
      <w:r w:rsidRPr="00E471D9">
        <w:rPr>
          <w:color w:val="000000"/>
          <w:sz w:val="28"/>
          <w:szCs w:val="28"/>
          <w:lang w:bidi="ru-RU"/>
        </w:rPr>
        <w:t>Ворлдскиллс</w:t>
      </w:r>
      <w:proofErr w:type="spellEnd"/>
      <w:r w:rsidRPr="00E471D9">
        <w:rPr>
          <w:color w:val="000000"/>
          <w:sz w:val="28"/>
          <w:szCs w:val="28"/>
          <w:lang w:bidi="ru-RU"/>
        </w:rPr>
        <w:t xml:space="preserve">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соревнованиях по 12 компетенциям (9 основные и 3 </w:t>
      </w:r>
      <w:r w:rsidRPr="00E471D9">
        <w:rPr>
          <w:color w:val="000000"/>
          <w:sz w:val="28"/>
          <w:szCs w:val="28"/>
          <w:lang w:bidi="ru-RU"/>
        </w:rPr>
        <w:lastRenderedPageBreak/>
        <w:t>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тву по стандартам «</w:t>
      </w:r>
      <w:proofErr w:type="spellStart"/>
      <w:r w:rsidR="000D12F8">
        <w:rPr>
          <w:color w:val="000000"/>
          <w:sz w:val="28"/>
          <w:szCs w:val="28"/>
          <w:lang w:bidi="ru-RU"/>
        </w:rPr>
        <w:t>Ворлдскиллс</w:t>
      </w:r>
      <w:proofErr w:type="spellEnd"/>
      <w:r w:rsidR="000D12F8">
        <w:rPr>
          <w:color w:val="000000"/>
          <w:sz w:val="28"/>
          <w:szCs w:val="28"/>
          <w:lang w:bidi="ru-RU"/>
        </w:rPr>
        <w:t xml:space="preserve">»,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proofErr w:type="spellStart"/>
      <w:r w:rsidRPr="00E471D9">
        <w:rPr>
          <w:color w:val="000000"/>
          <w:sz w:val="28"/>
          <w:szCs w:val="28"/>
          <w:lang w:val="en-US" w:eastAsia="en-US" w:bidi="en-US"/>
        </w:rPr>
        <w:t>WorldSkills</w:t>
      </w:r>
      <w:proofErr w:type="spellEnd"/>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proofErr w:type="spellStart"/>
      <w:r w:rsidRPr="00E471D9">
        <w:rPr>
          <w:color w:val="000000"/>
          <w:sz w:val="28"/>
          <w:szCs w:val="28"/>
          <w:lang w:val="en-US" w:eastAsia="en-US" w:bidi="en-US"/>
        </w:rPr>
        <w:t>WorldSkills</w:t>
      </w:r>
      <w:proofErr w:type="spellEnd"/>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proofErr w:type="spellStart"/>
      <w:r w:rsidRPr="00E471D9">
        <w:rPr>
          <w:color w:val="000000"/>
          <w:sz w:val="28"/>
          <w:szCs w:val="28"/>
          <w:lang w:val="en-US" w:eastAsia="en-US" w:bidi="en-US"/>
        </w:rPr>
        <w:t>FutureSkills</w:t>
      </w:r>
      <w:proofErr w:type="spellEnd"/>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 xml:space="preserve">совместно с ЮНЕСКО, ЮНЕСКО-ЮНИВОК, Международной организацией труда, Организацией экономического </w:t>
      </w:r>
      <w:r w:rsidR="000D12F8" w:rsidRPr="00E471D9">
        <w:rPr>
          <w:color w:val="000000"/>
          <w:sz w:val="28"/>
          <w:szCs w:val="28"/>
          <w:lang w:bidi="ru-RU"/>
        </w:rPr>
        <w:lastRenderedPageBreak/>
        <w:t>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firstRow="1" w:lastRow="0" w:firstColumn="1" w:lastColumn="0" w:noHBand="0" w:noVBand="1"/>
      </w:tblPr>
      <w:tblGrid>
        <w:gridCol w:w="3039"/>
        <w:gridCol w:w="1632"/>
        <w:gridCol w:w="1634"/>
        <w:gridCol w:w="1633"/>
        <w:gridCol w:w="1633"/>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proofErr w:type="spellStart"/>
            <w:r>
              <w:rPr>
                <w:rFonts w:eastAsia="Calibri"/>
                <w:sz w:val="28"/>
                <w:szCs w:val="28"/>
                <w:lang w:val="en-US"/>
              </w:rPr>
              <w:t>FutureSkills</w:t>
            </w:r>
            <w:proofErr w:type="spellEnd"/>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w:t>
      </w:r>
      <w:proofErr w:type="spellStart"/>
      <w:r w:rsidRPr="007D3928">
        <w:rPr>
          <w:color w:val="000000"/>
          <w:sz w:val="28"/>
          <w:szCs w:val="28"/>
          <w:lang w:bidi="ru-RU"/>
        </w:rPr>
        <w:t>Ворлдскиллс</w:t>
      </w:r>
      <w:proofErr w:type="spellEnd"/>
      <w:r w:rsidRPr="007D3928">
        <w:rPr>
          <w:color w:val="000000"/>
          <w:sz w:val="28"/>
          <w:szCs w:val="28"/>
          <w:lang w:bidi="ru-RU"/>
        </w:rPr>
        <w:t xml:space="preserve">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Участники из России отмечены медалями «За высшее мастерство», премией имени Альберта </w:t>
      </w:r>
      <w:proofErr w:type="spellStart"/>
      <w:r w:rsidRPr="007D3928">
        <w:rPr>
          <w:color w:val="000000"/>
          <w:sz w:val="28"/>
          <w:szCs w:val="28"/>
          <w:lang w:bidi="ru-RU"/>
        </w:rPr>
        <w:t>Видала</w:t>
      </w:r>
      <w:proofErr w:type="spellEnd"/>
      <w:r w:rsidRPr="007D3928">
        <w:rPr>
          <w:color w:val="000000"/>
          <w:sz w:val="28"/>
          <w:szCs w:val="28"/>
          <w:lang w:bidi="ru-RU"/>
        </w:rPr>
        <w:t xml:space="preserve">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w:t>
      </w:r>
      <w:proofErr w:type="spellStart"/>
      <w:r w:rsidRPr="007D3928">
        <w:rPr>
          <w:color w:val="000000"/>
          <w:sz w:val="28"/>
          <w:szCs w:val="28"/>
          <w:lang w:bidi="ru-RU"/>
        </w:rPr>
        <w:t>Ворлдскиллс</w:t>
      </w:r>
      <w:proofErr w:type="spellEnd"/>
      <w:r w:rsidRPr="007D3928">
        <w:rPr>
          <w:color w:val="000000"/>
          <w:sz w:val="28"/>
          <w:szCs w:val="28"/>
          <w:lang w:bidi="ru-RU"/>
        </w:rPr>
        <w:t xml:space="preserve">»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 xml:space="preserve">Чемпионат позволил продемонстрировать конкурентоспособность среднего профессионального образования Российской Федерации, </w:t>
      </w:r>
      <w:r w:rsidRPr="007D3928">
        <w:rPr>
          <w:color w:val="000000"/>
          <w:sz w:val="28"/>
          <w:szCs w:val="28"/>
          <w:lang w:bidi="ru-RU"/>
        </w:rPr>
        <w:lastRenderedPageBreak/>
        <w:t>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 xml:space="preserve">них: «Молодые дарования России», «Юрий </w:t>
      </w:r>
      <w:proofErr w:type="spellStart"/>
      <w:r w:rsidRPr="001E3931">
        <w:rPr>
          <w:sz w:val="28"/>
          <w:szCs w:val="28"/>
        </w:rPr>
        <w:t>Башмет</w:t>
      </w:r>
      <w:proofErr w:type="spellEnd"/>
      <w:r w:rsidRPr="001E3931">
        <w:rPr>
          <w:sz w:val="28"/>
          <w:szCs w:val="28"/>
        </w:rPr>
        <w:t xml:space="preserve">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lastRenderedPageBreak/>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w:t>
      </w:r>
      <w:proofErr w:type="spellStart"/>
      <w:r>
        <w:rPr>
          <w:sz w:val="28"/>
          <w:szCs w:val="28"/>
        </w:rPr>
        <w:t>Путурэн</w:t>
      </w:r>
      <w:proofErr w:type="spellEnd"/>
      <w:r>
        <w:rPr>
          <w:sz w:val="28"/>
          <w:szCs w:val="28"/>
        </w:rPr>
        <w:t>»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w:t>
      </w:r>
      <w:r w:rsidRPr="001E3931">
        <w:rPr>
          <w:sz w:val="28"/>
          <w:szCs w:val="28"/>
        </w:rPr>
        <w:lastRenderedPageBreak/>
        <w:t xml:space="preserve">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r>
      <w:r w:rsidRPr="001E3931">
        <w:rPr>
          <w:sz w:val="28"/>
          <w:szCs w:val="28"/>
        </w:rPr>
        <w:lastRenderedPageBreak/>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w:t>
      </w:r>
      <w:r w:rsidRPr="00A9149B">
        <w:rPr>
          <w:rFonts w:eastAsiaTheme="minorEastAsia"/>
          <w:bCs/>
          <w:sz w:val="28"/>
          <w:szCs w:val="28"/>
        </w:rPr>
        <w:lastRenderedPageBreak/>
        <w:t xml:space="preserve">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 обучение детей </w:t>
      </w:r>
      <w:proofErr w:type="spellStart"/>
      <w:r w:rsidRPr="00A9149B">
        <w:rPr>
          <w:rFonts w:eastAsiaTheme="minorEastAsia"/>
          <w:bCs/>
          <w:sz w:val="28"/>
          <w:szCs w:val="28"/>
        </w:rPr>
        <w:t>медиаграмотности</w:t>
      </w:r>
      <w:proofErr w:type="spellEnd"/>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r>
      <w:r>
        <w:rPr>
          <w:rFonts w:eastAsiaTheme="minorEastAsia"/>
          <w:bCs/>
          <w:sz w:val="28"/>
          <w:szCs w:val="28"/>
        </w:rPr>
        <w:lastRenderedPageBreak/>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 xml:space="preserve">Концепции информационной безопасности детей, утвержденной приказом </w:t>
      </w:r>
      <w:proofErr w:type="spellStart"/>
      <w:r w:rsidR="00DF063E">
        <w:rPr>
          <w:rFonts w:eastAsiaTheme="minorEastAsia"/>
          <w:bCs/>
          <w:sz w:val="28"/>
          <w:szCs w:val="28"/>
        </w:rPr>
        <w:t>Минкомсвязи</w:t>
      </w:r>
      <w:proofErr w:type="spellEnd"/>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 xml:space="preserve">по конституционному законодательству и государственному строительству, </w:t>
      </w:r>
      <w:proofErr w:type="spellStart"/>
      <w:r w:rsidRPr="00A9149B">
        <w:rPr>
          <w:rFonts w:eastAsiaTheme="minorEastAsia"/>
          <w:bCs/>
          <w:sz w:val="28"/>
          <w:szCs w:val="28"/>
        </w:rPr>
        <w:t>Минкомсвязь</w:t>
      </w:r>
      <w:proofErr w:type="spellEnd"/>
      <w:r w:rsidRPr="00A9149B">
        <w:rPr>
          <w:rFonts w:eastAsiaTheme="minorEastAsia"/>
          <w:bCs/>
          <w:sz w:val="28"/>
          <w:szCs w:val="28"/>
        </w:rPr>
        <w:t xml:space="preserve"> России, </w:t>
      </w:r>
      <w:proofErr w:type="spellStart"/>
      <w:r w:rsidRPr="00A9149B">
        <w:rPr>
          <w:rFonts w:eastAsiaTheme="minorEastAsia"/>
          <w:bCs/>
          <w:sz w:val="28"/>
          <w:szCs w:val="28"/>
        </w:rPr>
        <w:t>Минпросвещения</w:t>
      </w:r>
      <w:proofErr w:type="spellEnd"/>
      <w:r w:rsidRPr="00A9149B">
        <w:rPr>
          <w:rFonts w:eastAsiaTheme="minorEastAsia"/>
          <w:bCs/>
          <w:sz w:val="28"/>
          <w:szCs w:val="28"/>
        </w:rPr>
        <w:t xml:space="preserve"> России, ФСБ России, МЧС России, </w:t>
      </w:r>
      <w:proofErr w:type="spellStart"/>
      <w:r w:rsidRPr="00A9149B">
        <w:rPr>
          <w:rFonts w:eastAsiaTheme="minorEastAsia"/>
          <w:bCs/>
          <w:sz w:val="28"/>
          <w:szCs w:val="28"/>
        </w:rPr>
        <w:t>Минпромторг</w:t>
      </w:r>
      <w:proofErr w:type="spellEnd"/>
      <w:r w:rsidRPr="00A9149B">
        <w:rPr>
          <w:rFonts w:eastAsiaTheme="minorEastAsia"/>
          <w:bCs/>
          <w:sz w:val="28"/>
          <w:szCs w:val="28"/>
        </w:rPr>
        <w:t xml:space="preserve"> России, МВД России, Минздрав России, </w:t>
      </w:r>
      <w:proofErr w:type="spellStart"/>
      <w:r w:rsidRPr="00A9149B">
        <w:rPr>
          <w:rFonts w:eastAsiaTheme="minorEastAsia"/>
          <w:bCs/>
          <w:sz w:val="28"/>
          <w:szCs w:val="28"/>
        </w:rPr>
        <w:t>Роскомнадзор</w:t>
      </w:r>
      <w:proofErr w:type="spellEnd"/>
      <w:r w:rsidRPr="00A9149B">
        <w:rPr>
          <w:rFonts w:eastAsiaTheme="minorEastAsia"/>
          <w:bCs/>
          <w:sz w:val="28"/>
          <w:szCs w:val="28"/>
        </w:rPr>
        <w:t xml:space="preserve">, </w:t>
      </w:r>
      <w:proofErr w:type="spellStart"/>
      <w:r w:rsidRPr="00A9149B">
        <w:rPr>
          <w:rFonts w:eastAsiaTheme="minorEastAsia"/>
          <w:bCs/>
          <w:sz w:val="28"/>
          <w:szCs w:val="28"/>
        </w:rPr>
        <w:t>Роспотребнадзор</w:t>
      </w:r>
      <w:proofErr w:type="spellEnd"/>
      <w:r w:rsidRPr="00A9149B">
        <w:rPr>
          <w:rFonts w:eastAsiaTheme="minorEastAsia"/>
          <w:bCs/>
          <w:sz w:val="28"/>
          <w:szCs w:val="28"/>
        </w:rPr>
        <w:t xml:space="preserve">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proofErr w:type="spellStart"/>
      <w:r w:rsidRPr="00A9149B">
        <w:rPr>
          <w:rFonts w:eastAsiaTheme="minorEastAsia"/>
          <w:bCs/>
          <w:sz w:val="28"/>
          <w:szCs w:val="28"/>
        </w:rPr>
        <w:t>Минкомсвязью</w:t>
      </w:r>
      <w:proofErr w:type="spellEnd"/>
      <w:r w:rsidRPr="00A9149B">
        <w:rPr>
          <w:rFonts w:eastAsiaTheme="minorEastAsia"/>
          <w:bCs/>
          <w:sz w:val="28"/>
          <w:szCs w:val="28"/>
        </w:rPr>
        <w:t xml:space="preserve">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w:t>
      </w:r>
      <w:r w:rsidRPr="00A9149B">
        <w:rPr>
          <w:rFonts w:eastAsiaTheme="minorEastAsia"/>
          <w:bCs/>
          <w:sz w:val="28"/>
          <w:szCs w:val="28"/>
        </w:rPr>
        <w:lastRenderedPageBreak/>
        <w:t xml:space="preserve">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 организация в образовательных учреждениях системы контентной фильтрации и проведение мероприятий, направленных на повышение </w:t>
      </w:r>
      <w:proofErr w:type="spellStart"/>
      <w:r w:rsidRPr="00A9149B">
        <w:rPr>
          <w:rFonts w:eastAsiaTheme="minorEastAsia"/>
          <w:bCs/>
          <w:sz w:val="28"/>
          <w:szCs w:val="28"/>
        </w:rPr>
        <w:t>медиаграмотности</w:t>
      </w:r>
      <w:proofErr w:type="spellEnd"/>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w:t>
      </w:r>
      <w:proofErr w:type="spellStart"/>
      <w:r w:rsidRPr="00A9149B">
        <w:rPr>
          <w:rFonts w:eastAsiaTheme="minorEastAsia"/>
          <w:bCs/>
          <w:sz w:val="28"/>
          <w:szCs w:val="28"/>
        </w:rPr>
        <w:t>Росмолодежь</w:t>
      </w:r>
      <w:proofErr w:type="spellEnd"/>
      <w:r w:rsidRPr="00A9149B">
        <w:rPr>
          <w:rFonts w:eastAsiaTheme="minorEastAsia"/>
          <w:bCs/>
          <w:sz w:val="28"/>
          <w:szCs w:val="28"/>
        </w:rPr>
        <w:t xml:space="preserve">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w:t>
      </w:r>
      <w:r w:rsidRPr="00A9149B">
        <w:rPr>
          <w:rFonts w:eastAsiaTheme="minorEastAsia"/>
          <w:bCs/>
          <w:sz w:val="28"/>
          <w:szCs w:val="28"/>
        </w:rPr>
        <w:lastRenderedPageBreak/>
        <w:t xml:space="preserve">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 xml:space="preserve">от 11 октября 2019 г. № 1310 </w:t>
      </w:r>
      <w:proofErr w:type="spellStart"/>
      <w:r w:rsidRPr="00A9149B">
        <w:rPr>
          <w:rFonts w:eastAsiaTheme="minorEastAsia"/>
          <w:bCs/>
          <w:sz w:val="28"/>
          <w:szCs w:val="28"/>
        </w:rPr>
        <w:t>Роскомнадзор</w:t>
      </w:r>
      <w:proofErr w:type="spellEnd"/>
      <w:r w:rsidRPr="00A9149B">
        <w:rPr>
          <w:rFonts w:eastAsiaTheme="minorEastAsia"/>
          <w:bCs/>
          <w:sz w:val="28"/>
          <w:szCs w:val="28"/>
        </w:rPr>
        <w:t xml:space="preserve">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proofErr w:type="spellStart"/>
      <w:r w:rsidRPr="00A9149B">
        <w:rPr>
          <w:rFonts w:eastAsiaTheme="minorEastAsia"/>
          <w:bCs/>
          <w:sz w:val="28"/>
          <w:szCs w:val="28"/>
        </w:rPr>
        <w:t>Росмолодежью</w:t>
      </w:r>
      <w:proofErr w:type="spellEnd"/>
      <w:r w:rsidRPr="00A9149B">
        <w:rPr>
          <w:rFonts w:eastAsiaTheme="minorEastAsia"/>
          <w:bCs/>
          <w:sz w:val="28"/>
          <w:szCs w:val="28"/>
        </w:rPr>
        <w:t xml:space="preserve">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w:t>
      </w:r>
      <w:proofErr w:type="spellStart"/>
      <w:r w:rsidRPr="00A9149B">
        <w:rPr>
          <w:rFonts w:eastAsiaTheme="minorEastAsia"/>
          <w:bCs/>
          <w:sz w:val="28"/>
          <w:szCs w:val="28"/>
        </w:rPr>
        <w:t>кибербуллингом</w:t>
      </w:r>
      <w:proofErr w:type="spellEnd"/>
      <w:r w:rsidRPr="00A9149B">
        <w:rPr>
          <w:rFonts w:eastAsiaTheme="minorEastAsia"/>
          <w:bCs/>
          <w:sz w:val="28"/>
          <w:szCs w:val="28"/>
        </w:rPr>
        <w:t>,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w:t>
      </w:r>
      <w:proofErr w:type="spellStart"/>
      <w:r w:rsidRPr="00A9149B">
        <w:rPr>
          <w:rFonts w:eastAsiaTheme="minorHAnsi"/>
          <w:bCs/>
          <w:sz w:val="28"/>
          <w:szCs w:val="28"/>
          <w:lang w:eastAsia="en-US"/>
        </w:rPr>
        <w:t>Минпросвещения</w:t>
      </w:r>
      <w:proofErr w:type="spellEnd"/>
      <w:r w:rsidRPr="00A9149B">
        <w:rPr>
          <w:rFonts w:eastAsiaTheme="minorHAnsi"/>
          <w:bCs/>
          <w:sz w:val="28"/>
          <w:szCs w:val="28"/>
          <w:lang w:eastAsia="en-US"/>
        </w:rPr>
        <w:t xml:space="preserve">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w:t>
      </w:r>
      <w:proofErr w:type="spellStart"/>
      <w:r w:rsidRPr="00A9149B">
        <w:rPr>
          <w:rFonts w:eastAsiaTheme="minorEastAsia"/>
          <w:bCs/>
          <w:sz w:val="28"/>
          <w:szCs w:val="28"/>
        </w:rPr>
        <w:t>Роскомнадзора</w:t>
      </w:r>
      <w:proofErr w:type="spellEnd"/>
      <w:r w:rsidRPr="00A9149B">
        <w:rPr>
          <w:rFonts w:eastAsiaTheme="minorEastAsia"/>
          <w:bCs/>
          <w:sz w:val="28"/>
          <w:szCs w:val="28"/>
        </w:rPr>
        <w:t xml:space="preserve">, МВД России, </w:t>
      </w:r>
      <w:proofErr w:type="spellStart"/>
      <w:r w:rsidRPr="00A9149B">
        <w:rPr>
          <w:rFonts w:eastAsiaTheme="minorEastAsia"/>
          <w:bCs/>
          <w:sz w:val="28"/>
          <w:szCs w:val="28"/>
        </w:rPr>
        <w:t>Роспотребнадзора</w:t>
      </w:r>
      <w:proofErr w:type="spellEnd"/>
      <w:r w:rsidRPr="00A9149B">
        <w:rPr>
          <w:rFonts w:eastAsiaTheme="minorEastAsia"/>
          <w:bCs/>
          <w:sz w:val="28"/>
          <w:szCs w:val="28"/>
        </w:rPr>
        <w:t xml:space="preserve">, </w:t>
      </w:r>
      <w:proofErr w:type="spellStart"/>
      <w:r w:rsidRPr="00A9149B">
        <w:rPr>
          <w:rFonts w:eastAsiaTheme="minorEastAsia"/>
          <w:bCs/>
          <w:sz w:val="28"/>
          <w:szCs w:val="28"/>
        </w:rPr>
        <w:t>Росалкогольрегулирования</w:t>
      </w:r>
      <w:proofErr w:type="spellEnd"/>
      <w:r w:rsidRPr="00A9149B">
        <w:rPr>
          <w:rFonts w:eastAsiaTheme="minorEastAsia"/>
          <w:bCs/>
          <w:sz w:val="28"/>
          <w:szCs w:val="28"/>
        </w:rPr>
        <w:t xml:space="preserve">, ФНС России и </w:t>
      </w:r>
      <w:proofErr w:type="spellStart"/>
      <w:r w:rsidRPr="00A9149B">
        <w:rPr>
          <w:rFonts w:eastAsiaTheme="minorEastAsia"/>
          <w:bCs/>
          <w:sz w:val="28"/>
          <w:szCs w:val="28"/>
        </w:rPr>
        <w:t>Росмолодежи</w:t>
      </w:r>
      <w:proofErr w:type="spellEnd"/>
      <w:r w:rsidRPr="00A9149B">
        <w:rPr>
          <w:rFonts w:eastAsiaTheme="minorEastAsia"/>
          <w:bCs/>
          <w:sz w:val="28"/>
          <w:szCs w:val="28"/>
        </w:rPr>
        <w:t xml:space="preserve">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w:t>
      </w:r>
      <w:proofErr w:type="spellStart"/>
      <w:r w:rsidRPr="00A9149B">
        <w:rPr>
          <w:rFonts w:eastAsiaTheme="minorEastAsia"/>
          <w:bCs/>
          <w:sz w:val="28"/>
          <w:szCs w:val="28"/>
        </w:rPr>
        <w:t>Роскомнадзором</w:t>
      </w:r>
      <w:proofErr w:type="spellEnd"/>
      <w:r w:rsidRPr="00A9149B">
        <w:rPr>
          <w:rFonts w:eastAsiaTheme="minorEastAsia"/>
          <w:bCs/>
          <w:sz w:val="28"/>
          <w:szCs w:val="28"/>
        </w:rPr>
        <w:t xml:space="preserve">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w:t>
      </w:r>
      <w:proofErr w:type="spellStart"/>
      <w:r w:rsidRPr="00A9149B">
        <w:rPr>
          <w:rFonts w:eastAsiaTheme="minorEastAsia"/>
          <w:bCs/>
          <w:sz w:val="28"/>
          <w:szCs w:val="28"/>
        </w:rPr>
        <w:t>ВКонтакте</w:t>
      </w:r>
      <w:proofErr w:type="spellEnd"/>
      <w:r w:rsidRPr="00A9149B">
        <w:rPr>
          <w:rFonts w:eastAsiaTheme="minorEastAsia"/>
          <w:bCs/>
          <w:sz w:val="28"/>
          <w:szCs w:val="28"/>
        </w:rPr>
        <w:t xml:space="preserve">»,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w:t>
      </w:r>
      <w:proofErr w:type="spellStart"/>
      <w:r w:rsidRPr="00A9149B">
        <w:rPr>
          <w:rFonts w:eastAsiaTheme="minorEastAsia"/>
          <w:bCs/>
          <w:sz w:val="28"/>
          <w:szCs w:val="28"/>
        </w:rPr>
        <w:t>модерации</w:t>
      </w:r>
      <w:proofErr w:type="spellEnd"/>
      <w:r w:rsidRPr="00A9149B">
        <w:rPr>
          <w:rFonts w:eastAsiaTheme="minorEastAsia"/>
          <w:bCs/>
          <w:sz w:val="28"/>
          <w:szCs w:val="28"/>
        </w:rPr>
        <w:t xml:space="preserve">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w:t>
      </w:r>
      <w:proofErr w:type="spellStart"/>
      <w:r w:rsidRPr="00A9149B">
        <w:rPr>
          <w:rFonts w:eastAsiaTheme="minorEastAsia"/>
          <w:bCs/>
          <w:sz w:val="28"/>
          <w:szCs w:val="28"/>
        </w:rPr>
        <w:t>наркоконтентом</w:t>
      </w:r>
      <w:proofErr w:type="spellEnd"/>
      <w:r w:rsidRPr="00A9149B">
        <w:rPr>
          <w:rFonts w:eastAsiaTheme="minorEastAsia"/>
          <w:bCs/>
          <w:sz w:val="28"/>
          <w:szCs w:val="28"/>
        </w:rPr>
        <w:t>.</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 xml:space="preserve">В 2019 году </w:t>
      </w:r>
      <w:proofErr w:type="spellStart"/>
      <w:r>
        <w:rPr>
          <w:rFonts w:eastAsiaTheme="minorEastAsia"/>
          <w:bCs/>
          <w:sz w:val="28"/>
          <w:szCs w:val="28"/>
        </w:rPr>
        <w:t>Роспотребнадзором</w:t>
      </w:r>
      <w:proofErr w:type="spellEnd"/>
      <w:r>
        <w:rPr>
          <w:rFonts w:eastAsiaTheme="minorEastAsia"/>
          <w:bCs/>
          <w:sz w:val="28"/>
          <w:szCs w:val="28"/>
        </w:rPr>
        <w:t xml:space="preserve">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lastRenderedPageBreak/>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w:t>
      </w:r>
      <w:proofErr w:type="spellStart"/>
      <w:r>
        <w:rPr>
          <w:rFonts w:eastAsiaTheme="minorEastAsia"/>
          <w:bCs/>
          <w:sz w:val="28"/>
          <w:szCs w:val="28"/>
        </w:rPr>
        <w:t>зацеперы</w:t>
      </w:r>
      <w:proofErr w:type="spellEnd"/>
      <w:r>
        <w:rPr>
          <w:rFonts w:eastAsiaTheme="minorEastAsia"/>
          <w:bCs/>
          <w:sz w:val="28"/>
          <w:szCs w:val="28"/>
        </w:rPr>
        <w:t xml:space="preserve">», пропагандирующего рискованные формы поведения на страницах в социальных сетях, </w:t>
      </w:r>
      <w:proofErr w:type="spellStart"/>
      <w:r>
        <w:rPr>
          <w:rFonts w:eastAsiaTheme="minorEastAsia"/>
          <w:bCs/>
          <w:sz w:val="28"/>
          <w:szCs w:val="28"/>
        </w:rPr>
        <w:t>Роспотребнадзором</w:t>
      </w:r>
      <w:proofErr w:type="spellEnd"/>
      <w:r>
        <w:rPr>
          <w:rFonts w:eastAsiaTheme="minorEastAsia"/>
          <w:bCs/>
          <w:sz w:val="28"/>
          <w:szCs w:val="28"/>
        </w:rPr>
        <w:t xml:space="preserve">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Организация в образовательных учреждениях системы контентной фильтрации и проведение мероприятий, направленных на повышение </w:t>
      </w:r>
      <w:proofErr w:type="spellStart"/>
      <w:r w:rsidRPr="002D6B41">
        <w:rPr>
          <w:rFonts w:eastAsiaTheme="minorEastAsia"/>
          <w:bCs/>
          <w:i/>
          <w:sz w:val="28"/>
          <w:szCs w:val="28"/>
        </w:rPr>
        <w:t>медиаграмотности</w:t>
      </w:r>
      <w:proofErr w:type="spellEnd"/>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xml:space="preserve">№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w:t>
      </w:r>
      <w:r w:rsidRPr="00A9149B">
        <w:rPr>
          <w:rFonts w:eastAsiaTheme="minorEastAsia"/>
          <w:bCs/>
          <w:sz w:val="28"/>
          <w:szCs w:val="28"/>
        </w:rPr>
        <w:lastRenderedPageBreak/>
        <w:t>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действенным и эффективным способом защиты прав несовершеннолетних в сети Интернет является повышение уровня </w:t>
      </w:r>
      <w:proofErr w:type="spellStart"/>
      <w:r w:rsidRPr="00A9149B">
        <w:rPr>
          <w:rFonts w:eastAsiaTheme="minorEastAsia"/>
          <w:bCs/>
          <w:sz w:val="28"/>
          <w:szCs w:val="28"/>
        </w:rPr>
        <w:t>медиаграмотности</w:t>
      </w:r>
      <w:proofErr w:type="spellEnd"/>
      <w:r w:rsidRPr="00A9149B">
        <w:rPr>
          <w:rFonts w:eastAsiaTheme="minorEastAsia"/>
          <w:bCs/>
          <w:sz w:val="28"/>
          <w:szCs w:val="28"/>
        </w:rPr>
        <w:t xml:space="preserve">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w:t>
      </w:r>
      <w:proofErr w:type="spellStart"/>
      <w:r w:rsidRPr="00A9149B">
        <w:rPr>
          <w:rFonts w:eastAsiaTheme="minorEastAsia"/>
          <w:bCs/>
          <w:sz w:val="28"/>
          <w:szCs w:val="28"/>
        </w:rPr>
        <w:t>медиаграмотностью</w:t>
      </w:r>
      <w:proofErr w:type="spellEnd"/>
      <w:r w:rsidRPr="00A9149B">
        <w:rPr>
          <w:rFonts w:eastAsiaTheme="minorEastAsia"/>
          <w:bCs/>
          <w:sz w:val="28"/>
          <w:szCs w:val="28"/>
        </w:rPr>
        <w:t xml:space="preserve">, эксперты все чаще затрагивают вопросы культуры </w:t>
      </w:r>
      <w:r w:rsidRPr="00A9149B">
        <w:rPr>
          <w:rFonts w:eastAsiaTheme="minorEastAsia"/>
          <w:bCs/>
          <w:sz w:val="28"/>
          <w:szCs w:val="28"/>
        </w:rPr>
        <w:lastRenderedPageBreak/>
        <w:t xml:space="preserve">участника цифрового пространства или коммуникативной безопасности, поднимают вопросы этичного поведения и самоидентификации в </w:t>
      </w:r>
      <w:proofErr w:type="spellStart"/>
      <w:r w:rsidRPr="00A9149B">
        <w:rPr>
          <w:rFonts w:eastAsiaTheme="minorEastAsia"/>
          <w:bCs/>
          <w:sz w:val="28"/>
          <w:szCs w:val="28"/>
        </w:rPr>
        <w:t>медиапространстве</w:t>
      </w:r>
      <w:proofErr w:type="spellEnd"/>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w:t>
      </w:r>
      <w:proofErr w:type="spellStart"/>
      <w:r w:rsidRPr="00A9149B">
        <w:rPr>
          <w:rFonts w:eastAsiaTheme="minorEastAsia"/>
          <w:bCs/>
          <w:sz w:val="28"/>
          <w:szCs w:val="28"/>
        </w:rPr>
        <w:t>медиаграмотности</w:t>
      </w:r>
      <w:proofErr w:type="spellEnd"/>
      <w:r w:rsidRPr="00A9149B">
        <w:rPr>
          <w:rFonts w:eastAsiaTheme="minorEastAsia"/>
          <w:bCs/>
          <w:sz w:val="28"/>
          <w:szCs w:val="28"/>
        </w:rPr>
        <w:t xml:space="preserve">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w:t>
      </w:r>
      <w:proofErr w:type="spellStart"/>
      <w:r w:rsidRPr="00A9149B">
        <w:rPr>
          <w:rFonts w:eastAsiaTheme="minorEastAsia"/>
          <w:bCs/>
          <w:sz w:val="28"/>
          <w:szCs w:val="28"/>
        </w:rPr>
        <w:t>Минпросвещения</w:t>
      </w:r>
      <w:proofErr w:type="spellEnd"/>
      <w:r w:rsidRPr="00A9149B">
        <w:rPr>
          <w:rFonts w:eastAsiaTheme="minorEastAsia"/>
          <w:bCs/>
          <w:sz w:val="28"/>
          <w:szCs w:val="28"/>
        </w:rPr>
        <w:t xml:space="preserve">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Закрепить полученные знания, проверить себя и поучаствовать в конкурсах и </w:t>
      </w:r>
      <w:proofErr w:type="spellStart"/>
      <w:r w:rsidRPr="00A9149B">
        <w:rPr>
          <w:rFonts w:eastAsiaTheme="minorEastAsia"/>
          <w:bCs/>
          <w:sz w:val="28"/>
          <w:szCs w:val="28"/>
        </w:rPr>
        <w:t>квестах</w:t>
      </w:r>
      <w:proofErr w:type="spellEnd"/>
      <w:r w:rsidRPr="00A9149B">
        <w:rPr>
          <w:rFonts w:eastAsiaTheme="minorEastAsia"/>
          <w:bCs/>
          <w:sz w:val="28"/>
          <w:szCs w:val="28"/>
        </w:rPr>
        <w:t xml:space="preserve"> учащиеся могут также на платформе «</w:t>
      </w:r>
      <w:proofErr w:type="spellStart"/>
      <w:r w:rsidRPr="00A9149B">
        <w:rPr>
          <w:rFonts w:eastAsiaTheme="minorEastAsia"/>
          <w:bCs/>
          <w:sz w:val="28"/>
          <w:szCs w:val="28"/>
        </w:rPr>
        <w:t>Сетевичок</w:t>
      </w:r>
      <w:proofErr w:type="spellEnd"/>
      <w:r w:rsidRPr="00A9149B">
        <w:rPr>
          <w:rFonts w:eastAsiaTheme="minorEastAsia"/>
          <w:bCs/>
          <w:sz w:val="28"/>
          <w:szCs w:val="28"/>
        </w:rPr>
        <w:t xml:space="preserve">» – ресурсе, посвященном детской </w:t>
      </w:r>
      <w:proofErr w:type="spellStart"/>
      <w:r w:rsidRPr="00A9149B">
        <w:rPr>
          <w:rFonts w:eastAsiaTheme="minorEastAsia"/>
          <w:bCs/>
          <w:sz w:val="28"/>
          <w:szCs w:val="28"/>
        </w:rPr>
        <w:t>кибербезопасности</w:t>
      </w:r>
      <w:proofErr w:type="spellEnd"/>
      <w:r w:rsidRPr="00A9149B">
        <w:rPr>
          <w:rFonts w:eastAsiaTheme="minorEastAsia"/>
          <w:bCs/>
          <w:sz w:val="28"/>
          <w:szCs w:val="28"/>
        </w:rPr>
        <w:t xml:space="preserve"> и цифровой грамотности. </w:t>
      </w:r>
      <w:r w:rsidRPr="00A9149B">
        <w:rPr>
          <w:rFonts w:eastAsiaTheme="minorEastAsia"/>
          <w:bCs/>
          <w:sz w:val="28"/>
          <w:szCs w:val="28"/>
        </w:rPr>
        <w:lastRenderedPageBreak/>
        <w:t>VI  Международный</w:t>
      </w:r>
      <w:r w:rsidR="00501C3B" w:rsidRPr="00A0386D">
        <w:rPr>
          <w:sz w:val="28"/>
          <w:szCs w:val="28"/>
        </w:rPr>
        <w:t> </w:t>
      </w:r>
      <w:proofErr w:type="spellStart"/>
      <w:r w:rsidRPr="00A9149B">
        <w:rPr>
          <w:rFonts w:eastAsiaTheme="minorEastAsia"/>
          <w:bCs/>
          <w:sz w:val="28"/>
          <w:szCs w:val="28"/>
        </w:rPr>
        <w:t>квест</w:t>
      </w:r>
      <w:proofErr w:type="spellEnd"/>
      <w:r w:rsidRPr="00A9149B">
        <w:rPr>
          <w:rFonts w:eastAsiaTheme="minorEastAsia"/>
          <w:bCs/>
          <w:sz w:val="28"/>
          <w:szCs w:val="28"/>
        </w:rPr>
        <w:t xml:space="preserve"> по цифровой грамотности «</w:t>
      </w:r>
      <w:proofErr w:type="spellStart"/>
      <w:r w:rsidRPr="00A9149B">
        <w:rPr>
          <w:rFonts w:eastAsiaTheme="minorEastAsia"/>
          <w:bCs/>
          <w:sz w:val="28"/>
          <w:szCs w:val="28"/>
        </w:rPr>
        <w:t>Сетевичок</w:t>
      </w:r>
      <w:proofErr w:type="spellEnd"/>
      <w:r w:rsidRPr="00A9149B">
        <w:rPr>
          <w:rFonts w:eastAsiaTheme="minorEastAsia"/>
          <w:bCs/>
          <w:sz w:val="28"/>
          <w:szCs w:val="28"/>
        </w:rPr>
        <w:t>»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w:t>
      </w:r>
      <w:proofErr w:type="spellStart"/>
      <w:r w:rsidRPr="00A9149B">
        <w:rPr>
          <w:rFonts w:eastAsiaTheme="minorEastAsia"/>
          <w:bCs/>
          <w:sz w:val="28"/>
          <w:szCs w:val="28"/>
        </w:rPr>
        <w:t>Сетевичок</w:t>
      </w:r>
      <w:proofErr w:type="spellEnd"/>
      <w:r w:rsidRPr="00A9149B">
        <w:rPr>
          <w:rFonts w:eastAsiaTheme="minorEastAsia"/>
          <w:bCs/>
          <w:sz w:val="28"/>
          <w:szCs w:val="28"/>
        </w:rPr>
        <w:t xml:space="preserve">».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w:t>
      </w:r>
      <w:proofErr w:type="spellStart"/>
      <w:r w:rsidRPr="00A9149B">
        <w:rPr>
          <w:rFonts w:eastAsiaTheme="minorEastAsia"/>
          <w:bCs/>
          <w:sz w:val="28"/>
          <w:szCs w:val="28"/>
        </w:rPr>
        <w:t>интернет-ресурсов</w:t>
      </w:r>
      <w:proofErr w:type="spellEnd"/>
      <w:r w:rsidRPr="00A9149B">
        <w:rPr>
          <w:rFonts w:eastAsiaTheme="minorEastAsia"/>
          <w:bCs/>
          <w:sz w:val="28"/>
          <w:szCs w:val="28"/>
        </w:rPr>
        <w:t xml:space="preserve">,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w:t>
      </w:r>
      <w:proofErr w:type="spellStart"/>
      <w:r w:rsidRPr="00A9149B">
        <w:rPr>
          <w:rFonts w:eastAsiaTheme="minorEastAsia"/>
          <w:bCs/>
          <w:sz w:val="28"/>
          <w:szCs w:val="28"/>
        </w:rPr>
        <w:t>Единыйурок.рф</w:t>
      </w:r>
      <w:proofErr w:type="spellEnd"/>
      <w:r w:rsidRPr="00A9149B">
        <w:rPr>
          <w:rFonts w:eastAsiaTheme="minorEastAsia"/>
          <w:bCs/>
          <w:sz w:val="28"/>
          <w:szCs w:val="28"/>
        </w:rPr>
        <w:t>»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w:t>
      </w:r>
      <w:proofErr w:type="spellStart"/>
      <w:r w:rsidRPr="00A9149B">
        <w:rPr>
          <w:rFonts w:eastAsiaTheme="minorEastAsia"/>
          <w:bCs/>
          <w:sz w:val="28"/>
          <w:szCs w:val="28"/>
        </w:rPr>
        <w:t>медиаграмотность</w:t>
      </w:r>
      <w:proofErr w:type="spellEnd"/>
      <w:r w:rsidRPr="00A9149B">
        <w:rPr>
          <w:rFonts w:eastAsiaTheme="minorEastAsia"/>
          <w:bCs/>
          <w:sz w:val="28"/>
          <w:szCs w:val="28"/>
        </w:rPr>
        <w:t xml:space="preserve">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lastRenderedPageBreak/>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 xml:space="preserve">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w:t>
      </w:r>
      <w:r w:rsidRPr="00501C3B">
        <w:rPr>
          <w:rFonts w:eastAsiaTheme="minorEastAsia"/>
          <w:bCs/>
          <w:sz w:val="28"/>
          <w:szCs w:val="28"/>
        </w:rPr>
        <w:lastRenderedPageBreak/>
        <w:t xml:space="preserve">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w:t>
      </w:r>
      <w:proofErr w:type="spellStart"/>
      <w:r w:rsidRPr="00501C3B">
        <w:rPr>
          <w:rFonts w:eastAsiaTheme="minorEastAsia"/>
          <w:bCs/>
          <w:sz w:val="28"/>
          <w:szCs w:val="28"/>
        </w:rPr>
        <w:t>интернет-ресурсы</w:t>
      </w:r>
      <w:proofErr w:type="spellEnd"/>
      <w:r w:rsidRPr="00501C3B">
        <w:rPr>
          <w:rFonts w:eastAsiaTheme="minorEastAsia"/>
          <w:bCs/>
          <w:sz w:val="28"/>
          <w:szCs w:val="28"/>
        </w:rPr>
        <w:t>,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 xml:space="preserve">артнерами акции стали «Яндекс», «Лаборатория Касперского», </w:t>
      </w:r>
      <w:proofErr w:type="spellStart"/>
      <w:r w:rsidRPr="00A9149B">
        <w:rPr>
          <w:rFonts w:eastAsiaTheme="minorEastAsia"/>
          <w:bCs/>
          <w:sz w:val="28"/>
          <w:szCs w:val="28"/>
        </w:rPr>
        <w:t>Mail.Ru</w:t>
      </w:r>
      <w:proofErr w:type="spellEnd"/>
      <w:r w:rsidR="00501C3B" w:rsidRPr="00A0386D">
        <w:rPr>
          <w:sz w:val="28"/>
          <w:szCs w:val="28"/>
        </w:rPr>
        <w:t> </w:t>
      </w:r>
      <w:proofErr w:type="spellStart"/>
      <w:r w:rsidRPr="00A9149B">
        <w:rPr>
          <w:rFonts w:eastAsiaTheme="minorEastAsia"/>
          <w:bCs/>
          <w:sz w:val="28"/>
          <w:szCs w:val="28"/>
        </w:rPr>
        <w:t>Group</w:t>
      </w:r>
      <w:proofErr w:type="spellEnd"/>
      <w:r w:rsidRPr="00A9149B">
        <w:rPr>
          <w:rFonts w:eastAsiaTheme="minorEastAsia"/>
          <w:bCs/>
          <w:sz w:val="28"/>
          <w:szCs w:val="28"/>
        </w:rPr>
        <w:t>,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xml:space="preserve">, выступила компания </w:t>
      </w:r>
      <w:proofErr w:type="spellStart"/>
      <w:r w:rsidRPr="00A9149B">
        <w:rPr>
          <w:rFonts w:eastAsiaTheme="minorEastAsia"/>
          <w:bCs/>
          <w:sz w:val="28"/>
          <w:szCs w:val="28"/>
        </w:rPr>
        <w:t>Mail.Ru</w:t>
      </w:r>
      <w:proofErr w:type="spellEnd"/>
      <w:r w:rsidR="00501C3B" w:rsidRPr="00A0386D">
        <w:rPr>
          <w:sz w:val="28"/>
          <w:szCs w:val="28"/>
        </w:rPr>
        <w:t> </w:t>
      </w:r>
      <w:proofErr w:type="spellStart"/>
      <w:r w:rsidRPr="00A9149B">
        <w:rPr>
          <w:rFonts w:eastAsiaTheme="minorEastAsia"/>
          <w:bCs/>
          <w:sz w:val="28"/>
          <w:szCs w:val="28"/>
        </w:rPr>
        <w:t>Group</w:t>
      </w:r>
      <w:proofErr w:type="spellEnd"/>
      <w:r w:rsidRPr="00A9149B">
        <w:rPr>
          <w:rFonts w:eastAsiaTheme="minorEastAsia"/>
          <w:bCs/>
          <w:sz w:val="28"/>
          <w:szCs w:val="28"/>
        </w:rPr>
        <w:t>.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w:t>
      </w:r>
      <w:proofErr w:type="spellStart"/>
      <w:r w:rsidRPr="00A9149B">
        <w:rPr>
          <w:rFonts w:eastAsiaTheme="minorEastAsia"/>
          <w:bCs/>
          <w:sz w:val="28"/>
          <w:szCs w:val="28"/>
        </w:rPr>
        <w:t>Минпросвещения</w:t>
      </w:r>
      <w:proofErr w:type="spellEnd"/>
      <w:r w:rsidRPr="00A9149B">
        <w:rPr>
          <w:rFonts w:eastAsiaTheme="minorEastAsia"/>
          <w:bCs/>
          <w:sz w:val="28"/>
          <w:szCs w:val="28"/>
        </w:rPr>
        <w:t xml:space="preserve">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w:t>
      </w:r>
      <w:proofErr w:type="spellStart"/>
      <w:r w:rsidRPr="00A9149B">
        <w:rPr>
          <w:rFonts w:eastAsiaTheme="minorEastAsia"/>
          <w:bCs/>
          <w:sz w:val="28"/>
          <w:szCs w:val="28"/>
        </w:rPr>
        <w:t>кибермаршрут</w:t>
      </w:r>
      <w:proofErr w:type="spellEnd"/>
      <w:r w:rsidRPr="00A9149B">
        <w:rPr>
          <w:rFonts w:eastAsiaTheme="minorEastAsia"/>
          <w:bCs/>
          <w:sz w:val="28"/>
          <w:szCs w:val="28"/>
        </w:rPr>
        <w:t xml:space="preserve">»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Большой объем просветительской работы осуществляет также </w:t>
      </w:r>
      <w:proofErr w:type="spellStart"/>
      <w:r w:rsidRPr="00A9149B">
        <w:rPr>
          <w:rFonts w:eastAsiaTheme="minorEastAsia"/>
          <w:bCs/>
          <w:sz w:val="28"/>
          <w:szCs w:val="28"/>
        </w:rPr>
        <w:t>Роскомнадзор</w:t>
      </w:r>
      <w:proofErr w:type="spellEnd"/>
      <w:r w:rsidRPr="00A9149B">
        <w:rPr>
          <w:rFonts w:eastAsiaTheme="minorEastAsia"/>
          <w:bCs/>
          <w:sz w:val="28"/>
          <w:szCs w:val="28"/>
        </w:rPr>
        <w:t xml:space="preserve">, в том числе во взаимодействии с региональными органами </w:t>
      </w:r>
      <w:r w:rsidRPr="00A9149B">
        <w:rPr>
          <w:rFonts w:eastAsiaTheme="minorEastAsia"/>
          <w:bCs/>
          <w:sz w:val="28"/>
          <w:szCs w:val="28"/>
        </w:rPr>
        <w:lastRenderedPageBreak/>
        <w:t>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w:t>
      </w:r>
      <w:proofErr w:type="spellStart"/>
      <w:r>
        <w:rPr>
          <w:rFonts w:eastAsiaTheme="minorEastAsia"/>
          <w:bCs/>
          <w:sz w:val="28"/>
          <w:szCs w:val="28"/>
        </w:rPr>
        <w:t>Роскомнадзором</w:t>
      </w:r>
      <w:proofErr w:type="spellEnd"/>
      <w:r>
        <w:rPr>
          <w:rFonts w:eastAsiaTheme="minorEastAsia"/>
          <w:bCs/>
          <w:sz w:val="28"/>
          <w:szCs w:val="28"/>
        </w:rPr>
        <w:t xml:space="preserve"> создан ресурс </w:t>
      </w:r>
      <w:proofErr w:type="spellStart"/>
      <w:r w:rsidRPr="00A9149B">
        <w:rPr>
          <w:rFonts w:eastAsiaTheme="minorEastAsia"/>
          <w:bCs/>
          <w:sz w:val="28"/>
          <w:szCs w:val="28"/>
        </w:rPr>
        <w:t>Персональныеданнные.дети</w:t>
      </w:r>
      <w:proofErr w:type="spellEnd"/>
      <w:r w:rsidRPr="00A9149B">
        <w:rPr>
          <w:rFonts w:eastAsiaTheme="minorEastAsia"/>
          <w:bCs/>
          <w:sz w:val="28"/>
          <w:szCs w:val="28"/>
        </w:rPr>
        <w:t>,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w:t>
      </w:r>
      <w:proofErr w:type="spellStart"/>
      <w:r w:rsidR="00A9149B" w:rsidRPr="00A9149B">
        <w:rPr>
          <w:rFonts w:eastAsiaTheme="minorEastAsia"/>
          <w:bCs/>
          <w:sz w:val="28"/>
          <w:szCs w:val="28"/>
        </w:rPr>
        <w:t>Роскомнадзором</w:t>
      </w:r>
      <w:proofErr w:type="spellEnd"/>
      <w:r w:rsidR="00A9149B" w:rsidRPr="00A9149B">
        <w:rPr>
          <w:rFonts w:eastAsiaTheme="minorEastAsia"/>
          <w:bCs/>
          <w:sz w:val="28"/>
          <w:szCs w:val="28"/>
        </w:rPr>
        <w:t xml:space="preserve">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2019 году мероприятиями </w:t>
      </w:r>
      <w:proofErr w:type="spellStart"/>
      <w:r w:rsidRPr="00A9149B">
        <w:rPr>
          <w:rFonts w:eastAsiaTheme="minorEastAsia"/>
          <w:bCs/>
          <w:sz w:val="28"/>
          <w:szCs w:val="28"/>
        </w:rPr>
        <w:t>Роскомнадзора</w:t>
      </w:r>
      <w:proofErr w:type="spellEnd"/>
      <w:r w:rsidRPr="00A9149B">
        <w:rPr>
          <w:rFonts w:eastAsiaTheme="minorEastAsia"/>
          <w:bCs/>
          <w:sz w:val="28"/>
          <w:szCs w:val="28"/>
        </w:rPr>
        <w:t xml:space="preserve">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w:t>
      </w:r>
      <w:proofErr w:type="spellStart"/>
      <w:r w:rsidRPr="00A9149B">
        <w:rPr>
          <w:rFonts w:eastAsiaTheme="minorEastAsia"/>
          <w:bCs/>
          <w:sz w:val="28"/>
          <w:szCs w:val="28"/>
        </w:rPr>
        <w:t>Роскомнадзором</w:t>
      </w:r>
      <w:proofErr w:type="spellEnd"/>
      <w:r w:rsidRPr="00A9149B">
        <w:rPr>
          <w:rFonts w:eastAsiaTheme="minorEastAsia"/>
          <w:bCs/>
          <w:sz w:val="28"/>
          <w:szCs w:val="28"/>
        </w:rPr>
        <w:t xml:space="preserve">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 xml:space="preserve">щихся анимационные презентации </w:t>
      </w:r>
      <w:proofErr w:type="spellStart"/>
      <w:r w:rsidRPr="00A9149B">
        <w:rPr>
          <w:rFonts w:eastAsiaTheme="minorEastAsia"/>
          <w:bCs/>
          <w:sz w:val="28"/>
          <w:szCs w:val="28"/>
        </w:rPr>
        <w:t>Роскомнадзора</w:t>
      </w:r>
      <w:proofErr w:type="spellEnd"/>
      <w:r w:rsidRPr="00A9149B">
        <w:rPr>
          <w:rFonts w:eastAsiaTheme="minorEastAsia"/>
          <w:bCs/>
          <w:sz w:val="28"/>
          <w:szCs w:val="28"/>
        </w:rPr>
        <w:t>.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Таким образом, мероприятия, проводимые в образовательных организациях заинтересованными органами и ведомствами, направлены на </w:t>
      </w:r>
      <w:r w:rsidRPr="00A9149B">
        <w:rPr>
          <w:rFonts w:eastAsiaTheme="minorEastAsia"/>
          <w:bCs/>
          <w:sz w:val="28"/>
          <w:szCs w:val="28"/>
        </w:rPr>
        <w:lastRenderedPageBreak/>
        <w:t>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w:t>
      </w:r>
      <w:proofErr w:type="spellStart"/>
      <w:r w:rsidRPr="00A9149B">
        <w:rPr>
          <w:rFonts w:eastAsiaTheme="minorEastAsia"/>
          <w:bCs/>
          <w:sz w:val="28"/>
          <w:szCs w:val="28"/>
        </w:rPr>
        <w:t>Роскомнадзора</w:t>
      </w:r>
      <w:proofErr w:type="spellEnd"/>
      <w:r w:rsidRPr="00A9149B">
        <w:rPr>
          <w:rFonts w:eastAsiaTheme="minorEastAsia"/>
          <w:bCs/>
          <w:sz w:val="28"/>
          <w:szCs w:val="28"/>
        </w:rPr>
        <w:t xml:space="preserve">, МВД России, </w:t>
      </w:r>
      <w:proofErr w:type="spellStart"/>
      <w:r w:rsidRPr="00A9149B">
        <w:rPr>
          <w:rFonts w:eastAsiaTheme="minorEastAsia"/>
          <w:bCs/>
          <w:sz w:val="28"/>
          <w:szCs w:val="28"/>
        </w:rPr>
        <w:t>Росмолодежью</w:t>
      </w:r>
      <w:proofErr w:type="spellEnd"/>
      <w:r w:rsidRPr="00A9149B">
        <w:rPr>
          <w:rFonts w:eastAsiaTheme="minorEastAsia"/>
          <w:bCs/>
          <w:sz w:val="28"/>
          <w:szCs w:val="28"/>
        </w:rPr>
        <w:t xml:space="preserve">,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w:t>
      </w:r>
      <w:proofErr w:type="spellStart"/>
      <w:r w:rsidRPr="00A9149B">
        <w:rPr>
          <w:rFonts w:eastAsiaTheme="minorEastAsia"/>
          <w:bCs/>
          <w:sz w:val="28"/>
          <w:szCs w:val="28"/>
        </w:rPr>
        <w:t>флаеров</w:t>
      </w:r>
      <w:proofErr w:type="spellEnd"/>
      <w:r w:rsidRPr="00A9149B">
        <w:rPr>
          <w:rFonts w:eastAsiaTheme="minorEastAsia"/>
          <w:bCs/>
          <w:sz w:val="28"/>
          <w:szCs w:val="28"/>
        </w:rPr>
        <w:t xml:space="preserve">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w:t>
      </w:r>
      <w:proofErr w:type="spellStart"/>
      <w:r w:rsidRPr="00A9149B">
        <w:rPr>
          <w:rFonts w:eastAsiaTheme="minorEastAsia"/>
          <w:bCs/>
          <w:sz w:val="28"/>
          <w:szCs w:val="28"/>
        </w:rPr>
        <w:t>кибербезопасности</w:t>
      </w:r>
      <w:proofErr w:type="spellEnd"/>
      <w:r w:rsidRPr="00A9149B">
        <w:rPr>
          <w:rFonts w:eastAsiaTheme="minorEastAsia"/>
          <w:bCs/>
          <w:sz w:val="28"/>
          <w:szCs w:val="28"/>
        </w:rPr>
        <w:t xml:space="preserve">,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proofErr w:type="spellStart"/>
      <w:r w:rsidRPr="00A9149B">
        <w:rPr>
          <w:rFonts w:eastAsiaTheme="minorEastAsia"/>
          <w:bCs/>
          <w:sz w:val="28"/>
          <w:szCs w:val="28"/>
        </w:rPr>
        <w:t>кибердружины</w:t>
      </w:r>
      <w:proofErr w:type="spellEnd"/>
      <w:r w:rsidRPr="00A9149B">
        <w:rPr>
          <w:rFonts w:eastAsiaTheme="minorEastAsia"/>
          <w:bCs/>
          <w:sz w:val="28"/>
          <w:szCs w:val="28"/>
        </w:rPr>
        <w:t xml:space="preserve">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w:t>
      </w:r>
      <w:proofErr w:type="spellStart"/>
      <w:r w:rsidRPr="00A9149B">
        <w:rPr>
          <w:rFonts w:eastAsiaTheme="minorEastAsia"/>
          <w:bCs/>
          <w:sz w:val="28"/>
          <w:szCs w:val="28"/>
        </w:rPr>
        <w:t>интернет-ресурсов</w:t>
      </w:r>
      <w:proofErr w:type="spellEnd"/>
      <w:r w:rsidRPr="00A9149B">
        <w:rPr>
          <w:rFonts w:eastAsiaTheme="minorEastAsia"/>
          <w:bCs/>
          <w:sz w:val="28"/>
          <w:szCs w:val="28"/>
        </w:rPr>
        <w:t xml:space="preserve">.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 xml:space="preserve">уделяется все большее внимание проблеме детской </w:t>
      </w:r>
      <w:proofErr w:type="spellStart"/>
      <w:r w:rsidR="00A9149B" w:rsidRPr="00A9149B">
        <w:rPr>
          <w:rFonts w:eastAsiaTheme="minorEastAsia"/>
          <w:bCs/>
          <w:sz w:val="28"/>
          <w:szCs w:val="28"/>
        </w:rPr>
        <w:t>кибербезопасности</w:t>
      </w:r>
      <w:proofErr w:type="spellEnd"/>
      <w:r w:rsidR="00A9149B" w:rsidRPr="00A9149B">
        <w:rPr>
          <w:rFonts w:eastAsiaTheme="minorEastAsia"/>
          <w:bCs/>
          <w:sz w:val="28"/>
          <w:szCs w:val="28"/>
        </w:rPr>
        <w:t xml:space="preserve">, регулярно публикуются актуальные советы </w:t>
      </w:r>
      <w:r w:rsidR="00A9149B" w:rsidRPr="00A9149B">
        <w:rPr>
          <w:rFonts w:eastAsiaTheme="minorEastAsia"/>
          <w:bCs/>
          <w:sz w:val="28"/>
          <w:szCs w:val="28"/>
        </w:rPr>
        <w:lastRenderedPageBreak/>
        <w:t>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w:t>
      </w:r>
      <w:proofErr w:type="spellStart"/>
      <w:r w:rsidRPr="00A9149B">
        <w:rPr>
          <w:rFonts w:eastAsiaTheme="minorEastAsia"/>
          <w:bCs/>
          <w:sz w:val="28"/>
          <w:szCs w:val="28"/>
        </w:rPr>
        <w:t>кибербезопасности</w:t>
      </w:r>
      <w:proofErr w:type="spellEnd"/>
      <w:r w:rsidR="00501C3B" w:rsidRPr="00A0386D">
        <w:rPr>
          <w:sz w:val="28"/>
          <w:szCs w:val="28"/>
        </w:rPr>
        <w:t> </w:t>
      </w:r>
      <w:proofErr w:type="spellStart"/>
      <w:r w:rsidR="00E92452">
        <w:rPr>
          <w:rFonts w:eastAsiaTheme="minorEastAsia"/>
          <w:bCs/>
          <w:sz w:val="28"/>
          <w:szCs w:val="28"/>
        </w:rPr>
        <w:t>Cyber</w:t>
      </w:r>
      <w:proofErr w:type="spellEnd"/>
      <w:r w:rsidR="00501C3B" w:rsidRPr="00A0386D">
        <w:rPr>
          <w:sz w:val="28"/>
          <w:szCs w:val="28"/>
        </w:rPr>
        <w:t> </w:t>
      </w:r>
      <w:proofErr w:type="spellStart"/>
      <w:r w:rsidR="00E92452">
        <w:rPr>
          <w:rFonts w:eastAsiaTheme="minorEastAsia"/>
          <w:bCs/>
          <w:sz w:val="28"/>
          <w:szCs w:val="28"/>
        </w:rPr>
        <w:t>Security</w:t>
      </w:r>
      <w:proofErr w:type="spellEnd"/>
      <w:r w:rsidR="00501C3B" w:rsidRPr="00A0386D">
        <w:rPr>
          <w:sz w:val="28"/>
          <w:szCs w:val="28"/>
        </w:rPr>
        <w:t> </w:t>
      </w:r>
      <w:proofErr w:type="spellStart"/>
      <w:r w:rsidR="00E92452">
        <w:rPr>
          <w:rFonts w:eastAsiaTheme="minorEastAsia"/>
          <w:bCs/>
          <w:sz w:val="28"/>
          <w:szCs w:val="28"/>
        </w:rPr>
        <w:t>Forum</w:t>
      </w:r>
      <w:proofErr w:type="spellEnd"/>
      <w:r w:rsidR="00E92452">
        <w:rPr>
          <w:rFonts w:eastAsiaTheme="minorEastAsia"/>
          <w:bCs/>
          <w:sz w:val="28"/>
          <w:szCs w:val="28"/>
        </w:rPr>
        <w:t xml:space="preserve">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ООО «</w:t>
      </w:r>
      <w:proofErr w:type="spellStart"/>
      <w:r w:rsidR="00A9149B" w:rsidRPr="00A9149B">
        <w:rPr>
          <w:rFonts w:eastAsiaTheme="minorEastAsia"/>
          <w:bCs/>
          <w:sz w:val="28"/>
          <w:szCs w:val="28"/>
        </w:rPr>
        <w:t>АБВГДейка</w:t>
      </w:r>
      <w:proofErr w:type="spellEnd"/>
      <w:r w:rsidR="00A9149B" w:rsidRPr="00A9149B">
        <w:rPr>
          <w:rFonts w:eastAsiaTheme="minorEastAsia"/>
          <w:bCs/>
          <w:sz w:val="28"/>
          <w:szCs w:val="28"/>
        </w:rPr>
        <w:t>» Т.К. Черняеву, директора АНО «Агентство социальной информации» Е.А. </w:t>
      </w:r>
      <w:proofErr w:type="spellStart"/>
      <w:r w:rsidR="00A9149B" w:rsidRPr="00A9149B">
        <w:rPr>
          <w:rFonts w:eastAsiaTheme="minorEastAsia"/>
          <w:bCs/>
          <w:sz w:val="28"/>
          <w:szCs w:val="28"/>
        </w:rPr>
        <w:t>Тополеву-Солдунову</w:t>
      </w:r>
      <w:proofErr w:type="spellEnd"/>
      <w:r w:rsidR="00A9149B" w:rsidRPr="00A9149B">
        <w:rPr>
          <w:rFonts w:eastAsiaTheme="minorEastAsia"/>
          <w:bCs/>
          <w:sz w:val="28"/>
          <w:szCs w:val="28"/>
        </w:rPr>
        <w:t xml:space="preserve">,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w:t>
      </w:r>
      <w:r w:rsidR="00A9149B" w:rsidRPr="00A9149B">
        <w:rPr>
          <w:bCs/>
          <w:sz w:val="28"/>
          <w:szCs w:val="28"/>
          <w:lang w:eastAsia="en-US"/>
        </w:rPr>
        <w:lastRenderedPageBreak/>
        <w:t xml:space="preserve">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w:t>
      </w:r>
      <w:proofErr w:type="spellStart"/>
      <w:r w:rsidRPr="00A9149B">
        <w:rPr>
          <w:rFonts w:eastAsiaTheme="minorEastAsia"/>
          <w:bCs/>
          <w:sz w:val="28"/>
          <w:szCs w:val="28"/>
        </w:rPr>
        <w:t>кибербезопасности</w:t>
      </w:r>
      <w:proofErr w:type="spellEnd"/>
      <w:r w:rsidRPr="00A9149B">
        <w:rPr>
          <w:rFonts w:eastAsiaTheme="minorEastAsia"/>
          <w:bCs/>
          <w:sz w:val="28"/>
          <w:szCs w:val="28"/>
        </w:rPr>
        <w:t xml:space="preserve">.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 xml:space="preserve">Проведение федеральных и региональных конкурсов и </w:t>
      </w:r>
      <w:proofErr w:type="spellStart"/>
      <w:r w:rsidR="00A9149B" w:rsidRPr="00A9149B">
        <w:rPr>
          <w:rFonts w:eastAsiaTheme="minorEastAsia"/>
          <w:bCs/>
          <w:sz w:val="28"/>
          <w:szCs w:val="28"/>
        </w:rPr>
        <w:t>квестов</w:t>
      </w:r>
      <w:proofErr w:type="spellEnd"/>
      <w:r w:rsidR="00A9149B" w:rsidRPr="00A9149B">
        <w:rPr>
          <w:rFonts w:eastAsiaTheme="minorEastAsia"/>
          <w:bCs/>
          <w:sz w:val="28"/>
          <w:szCs w:val="28"/>
        </w:rPr>
        <w:t xml:space="preserve">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РГДБ) с 2012 года реализуется Всероссийский проект «</w:t>
      </w:r>
      <w:proofErr w:type="spellStart"/>
      <w:r w:rsidRPr="00A01018">
        <w:rPr>
          <w:sz w:val="28"/>
          <w:szCs w:val="28"/>
        </w:rPr>
        <w:t>Вебландия</w:t>
      </w:r>
      <w:proofErr w:type="spellEnd"/>
      <w:r w:rsidRPr="00A01018">
        <w:rPr>
          <w:sz w:val="28"/>
          <w:szCs w:val="28"/>
        </w:rPr>
        <w:t xml:space="preserve">»,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w:t>
      </w:r>
      <w:r w:rsidRPr="00A01018">
        <w:rPr>
          <w:sz w:val="28"/>
          <w:szCs w:val="28"/>
        </w:rPr>
        <w:lastRenderedPageBreak/>
        <w:t xml:space="preserve">контента для детей 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w:t>
      </w:r>
      <w:proofErr w:type="spellStart"/>
      <w:r w:rsidR="004409AF" w:rsidRPr="00A01018">
        <w:rPr>
          <w:bCs/>
          <w:sz w:val="28"/>
          <w:szCs w:val="28"/>
        </w:rPr>
        <w:t>Rambler</w:t>
      </w:r>
      <w:proofErr w:type="spellEnd"/>
      <w:r w:rsidR="00501C3B" w:rsidRPr="00A0386D">
        <w:rPr>
          <w:sz w:val="28"/>
          <w:szCs w:val="28"/>
        </w:rPr>
        <w:t> </w:t>
      </w:r>
      <w:proofErr w:type="spellStart"/>
      <w:r w:rsidR="004409AF" w:rsidRPr="00A01018">
        <w:rPr>
          <w:bCs/>
          <w:sz w:val="28"/>
          <w:szCs w:val="28"/>
        </w:rPr>
        <w:t>Grou</w:t>
      </w:r>
      <w:r w:rsidR="004409AF" w:rsidRPr="00A01018">
        <w:rPr>
          <w:sz w:val="28"/>
          <w:szCs w:val="28"/>
        </w:rPr>
        <w:t>p</w:t>
      </w:r>
      <w:proofErr w:type="spellEnd"/>
      <w:r w:rsidR="004409AF" w:rsidRPr="00A01018">
        <w:rPr>
          <w:sz w:val="28"/>
          <w:szCs w:val="28"/>
        </w:rPr>
        <w:t>)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w:t>
      </w:r>
      <w:proofErr w:type="spellStart"/>
      <w:r w:rsidRPr="00A01018">
        <w:rPr>
          <w:bCs/>
          <w:sz w:val="28"/>
          <w:szCs w:val="28"/>
          <w:shd w:val="clear" w:color="auto" w:fill="FFFFFF"/>
        </w:rPr>
        <w:t>ПроДетЛит</w:t>
      </w:r>
      <w:proofErr w:type="spellEnd"/>
      <w:r w:rsidRPr="00A01018">
        <w:rPr>
          <w:bCs/>
          <w:sz w:val="28"/>
          <w:szCs w:val="28"/>
          <w:shd w:val="clear" w:color="auto" w:fill="FFFFFF"/>
        </w:rPr>
        <w:t>»</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proofErr w:type="spellStart"/>
      <w:r w:rsidRPr="00A01018">
        <w:rPr>
          <w:bCs/>
          <w:sz w:val="28"/>
          <w:szCs w:val="28"/>
          <w:shd w:val="clear" w:color="auto" w:fill="FFFFFF"/>
        </w:rPr>
        <w:t>ПроДетЛит</w:t>
      </w:r>
      <w:proofErr w:type="spellEnd"/>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proofErr w:type="spellStart"/>
      <w:r w:rsidR="00195C15" w:rsidRPr="00A01018">
        <w:rPr>
          <w:sz w:val="28"/>
          <w:szCs w:val="28"/>
        </w:rPr>
        <w:t>Минпросвещения</w:t>
      </w:r>
      <w:proofErr w:type="spellEnd"/>
      <w:r w:rsidR="00195C15" w:rsidRPr="00A01018">
        <w:rPr>
          <w:sz w:val="28"/>
          <w:szCs w:val="28"/>
        </w:rPr>
        <w:t xml:space="preserve">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lastRenderedPageBreak/>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w:t>
      </w:r>
      <w:proofErr w:type="spellStart"/>
      <w:r w:rsidRPr="00A01018">
        <w:rPr>
          <w:sz w:val="28"/>
          <w:szCs w:val="28"/>
        </w:rPr>
        <w:t>Бородицкой</w:t>
      </w:r>
      <w:proofErr w:type="spellEnd"/>
      <w:r w:rsidRPr="00A01018">
        <w:rPr>
          <w:sz w:val="28"/>
          <w:szCs w:val="28"/>
        </w:rPr>
        <w:t xml:space="preserve">, Игорем Жуковым, Артемом </w:t>
      </w:r>
      <w:proofErr w:type="spellStart"/>
      <w:r w:rsidRPr="00A01018">
        <w:rPr>
          <w:sz w:val="28"/>
          <w:szCs w:val="28"/>
        </w:rPr>
        <w:t>Ляховичем</w:t>
      </w:r>
      <w:proofErr w:type="spellEnd"/>
      <w:r w:rsidRPr="00A01018">
        <w:rPr>
          <w:sz w:val="28"/>
          <w:szCs w:val="28"/>
        </w:rPr>
        <w:t xml:space="preserve">, Юлией </w:t>
      </w:r>
      <w:proofErr w:type="spellStart"/>
      <w:r w:rsidRPr="00A01018">
        <w:rPr>
          <w:sz w:val="28"/>
          <w:szCs w:val="28"/>
        </w:rPr>
        <w:t>Лавряшиной</w:t>
      </w:r>
      <w:proofErr w:type="spellEnd"/>
      <w:r w:rsidRPr="00A01018">
        <w:rPr>
          <w:sz w:val="28"/>
          <w:szCs w:val="28"/>
        </w:rPr>
        <w:t xml:space="preserve">, Александром </w:t>
      </w:r>
      <w:proofErr w:type="spellStart"/>
      <w:r w:rsidRPr="00A01018">
        <w:rPr>
          <w:sz w:val="28"/>
          <w:szCs w:val="28"/>
        </w:rPr>
        <w:t>Турхановым</w:t>
      </w:r>
      <w:proofErr w:type="spellEnd"/>
      <w:r w:rsidRPr="00A01018">
        <w:rPr>
          <w:sz w:val="28"/>
          <w:szCs w:val="28"/>
        </w:rPr>
        <w:t>,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w:t>
      </w:r>
      <w:proofErr w:type="spellStart"/>
      <w:r w:rsidRPr="00A01018">
        <w:rPr>
          <w:sz w:val="28"/>
          <w:szCs w:val="28"/>
        </w:rPr>
        <w:t>квестов</w:t>
      </w:r>
      <w:proofErr w:type="spellEnd"/>
      <w:r w:rsidRPr="00A01018">
        <w:rPr>
          <w:sz w:val="28"/>
          <w:szCs w:val="28"/>
        </w:rPr>
        <w:t>,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 xml:space="preserve">В региональном </w:t>
      </w:r>
      <w:r w:rsidRPr="00A01018">
        <w:rPr>
          <w:rFonts w:eastAsia="Calibri"/>
          <w:sz w:val="28"/>
          <w:szCs w:val="28"/>
        </w:rPr>
        <w:lastRenderedPageBreak/>
        <w:t>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proofErr w:type="spellStart"/>
      <w:r w:rsidRPr="00A01018">
        <w:rPr>
          <w:rFonts w:eastAsia="Calibri"/>
          <w:sz w:val="28"/>
          <w:szCs w:val="28"/>
          <w:lang w:eastAsia="en-US"/>
        </w:rPr>
        <w:t>Олонхо</w:t>
      </w:r>
      <w:proofErr w:type="spellEnd"/>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w:t>
      </w:r>
      <w:proofErr w:type="spellStart"/>
      <w:r w:rsidRPr="00A01018">
        <w:rPr>
          <w:rFonts w:eastAsia="Calibri"/>
          <w:sz w:val="28"/>
          <w:szCs w:val="28"/>
          <w:lang w:eastAsia="en-US"/>
        </w:rPr>
        <w:t>Черноморья</w:t>
      </w:r>
      <w:proofErr w:type="spellEnd"/>
      <w:r w:rsidRPr="00A01018">
        <w:rPr>
          <w:rFonts w:eastAsia="Calibri"/>
          <w:sz w:val="28"/>
          <w:szCs w:val="28"/>
          <w:lang w:eastAsia="en-US"/>
        </w:rPr>
        <w:t>»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lastRenderedPageBreak/>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w:t>
      </w:r>
      <w:proofErr w:type="spellStart"/>
      <w:r w:rsidRPr="00A01018">
        <w:rPr>
          <w:rFonts w:eastAsia="Calibri"/>
          <w:sz w:val="28"/>
          <w:szCs w:val="28"/>
          <w:lang w:eastAsia="en-US"/>
        </w:rPr>
        <w:t>Союзмультфильма</w:t>
      </w:r>
      <w:proofErr w:type="spellEnd"/>
      <w:r w:rsidRPr="00A01018">
        <w:rPr>
          <w:rFonts w:eastAsia="Calibri"/>
          <w:sz w:val="28"/>
          <w:szCs w:val="28"/>
          <w:lang w:eastAsia="en-US"/>
        </w:rPr>
        <w:t>»</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 xml:space="preserve">на представления была обеспечена </w:t>
      </w:r>
      <w:r w:rsidR="0010086A">
        <w:rPr>
          <w:rFonts w:eastAsia="Calibri"/>
          <w:sz w:val="28"/>
          <w:szCs w:val="28"/>
          <w:lang w:eastAsia="en-US"/>
        </w:rPr>
        <w:lastRenderedPageBreak/>
        <w:t>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8"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1"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w:t>
      </w:r>
      <w:r>
        <w:rPr>
          <w:rFonts w:eastAsia="Calibri"/>
          <w:sz w:val="28"/>
          <w:szCs w:val="28"/>
          <w:lang w:eastAsia="en-US"/>
        </w:rPr>
        <w:lastRenderedPageBreak/>
        <w:t xml:space="preserve">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w:t>
      </w:r>
      <w:r w:rsidR="009368D2" w:rsidRPr="00A01018">
        <w:rPr>
          <w:sz w:val="28"/>
          <w:szCs w:val="28"/>
        </w:rPr>
        <w:lastRenderedPageBreak/>
        <w:t>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w:t>
      </w:r>
      <w:proofErr w:type="spellStart"/>
      <w:r w:rsidRPr="00A01018">
        <w:rPr>
          <w:sz w:val="28"/>
          <w:szCs w:val="28"/>
          <w:lang w:eastAsia="en-US"/>
        </w:rPr>
        <w:t>Бедарев</w:t>
      </w:r>
      <w:proofErr w:type="spellEnd"/>
      <w:r w:rsidRPr="00A01018">
        <w:rPr>
          <w:sz w:val="28"/>
          <w:szCs w:val="28"/>
          <w:lang w:eastAsia="en-US"/>
        </w:rPr>
        <w:t>),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lastRenderedPageBreak/>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 xml:space="preserve">это экранизации сказок и литературных произведений, выполняющих образовательную функцию; </w:t>
      </w:r>
      <w:proofErr w:type="spellStart"/>
      <w:r w:rsidR="009368D2" w:rsidRPr="00A01018">
        <w:rPr>
          <w:sz w:val="28"/>
          <w:szCs w:val="28"/>
          <w:lang w:eastAsia="en-US"/>
        </w:rPr>
        <w:t>воспитательно</w:t>
      </w:r>
      <w:proofErr w:type="spellEnd"/>
      <w:r w:rsidR="00AA1C36">
        <w:rPr>
          <w:sz w:val="28"/>
          <w:szCs w:val="28"/>
          <w:lang w:eastAsia="en-US"/>
        </w:rPr>
        <w:t>-</w:t>
      </w:r>
      <w:r w:rsidR="009368D2" w:rsidRPr="00A01018">
        <w:rPr>
          <w:sz w:val="28"/>
          <w:szCs w:val="28"/>
          <w:lang w:eastAsia="en-US"/>
        </w:rPr>
        <w:t>поучительные 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w:t>
      </w:r>
      <w:r w:rsidRPr="00A01018">
        <w:rPr>
          <w:rFonts w:eastAsiaTheme="minorHAnsi"/>
          <w:sz w:val="28"/>
          <w:szCs w:val="28"/>
          <w:lang w:eastAsia="en-US"/>
        </w:rPr>
        <w:lastRenderedPageBreak/>
        <w:t>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 xml:space="preserve">А.С. Пушкина действует проект </w:t>
      </w:r>
      <w:proofErr w:type="spellStart"/>
      <w:r w:rsidRPr="00A01018">
        <w:rPr>
          <w:sz w:val="28"/>
          <w:szCs w:val="28"/>
          <w:lang w:eastAsia="en-US"/>
        </w:rPr>
        <w:t>Пушкинский.Youth</w:t>
      </w:r>
      <w:proofErr w:type="spellEnd"/>
      <w:r w:rsidRPr="00A01018">
        <w:rPr>
          <w:sz w:val="28"/>
          <w:szCs w:val="28"/>
          <w:lang w:eastAsia="en-US"/>
        </w:rPr>
        <w:t>,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 xml:space="preserve">Фестиваль творчества «Слава тебе, победитель-солдат!» и интеллектуальный блицтурнир «Музейные </w:t>
      </w:r>
      <w:r w:rsidRPr="00A01018">
        <w:rPr>
          <w:rFonts w:eastAsiaTheme="minorHAnsi"/>
          <w:sz w:val="28"/>
          <w:szCs w:val="28"/>
        </w:rPr>
        <w:lastRenderedPageBreak/>
        <w:t>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proofErr w:type="spellStart"/>
      <w:r w:rsidRPr="00A01018">
        <w:rPr>
          <w:rFonts w:eastAsiaTheme="minorHAnsi"/>
          <w:sz w:val="28"/>
          <w:szCs w:val="28"/>
        </w:rPr>
        <w:t>Остафьево</w:t>
      </w:r>
      <w:proofErr w:type="spellEnd"/>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w:t>
      </w:r>
      <w:proofErr w:type="spellStart"/>
      <w:r w:rsidR="006676E8">
        <w:rPr>
          <w:rFonts w:eastAsiaTheme="minorHAnsi"/>
          <w:sz w:val="28"/>
          <w:szCs w:val="28"/>
        </w:rPr>
        <w:t>ы</w:t>
      </w:r>
      <w:r w:rsidRPr="00A01018">
        <w:rPr>
          <w:rFonts w:eastAsiaTheme="minorHAnsi"/>
          <w:sz w:val="28"/>
          <w:szCs w:val="28"/>
        </w:rPr>
        <w:t>й</w:t>
      </w:r>
      <w:proofErr w:type="spellEnd"/>
      <w:r w:rsidRPr="00A01018">
        <w:rPr>
          <w:rFonts w:eastAsiaTheme="minorHAnsi"/>
          <w:sz w:val="28"/>
          <w:szCs w:val="28"/>
        </w:rPr>
        <w:t xml:space="preserve">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ая 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w:t>
      </w:r>
      <w:proofErr w:type="spellStart"/>
      <w:r w:rsidRPr="00A01018">
        <w:rPr>
          <w:sz w:val="28"/>
          <w:szCs w:val="28"/>
        </w:rPr>
        <w:t>Царскосельские</w:t>
      </w:r>
      <w:proofErr w:type="spellEnd"/>
      <w:r w:rsidRPr="00A01018">
        <w:rPr>
          <w:sz w:val="28"/>
          <w:szCs w:val="28"/>
        </w:rPr>
        <w:t xml:space="preserve">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w:t>
      </w:r>
      <w:r w:rsidR="009368D2" w:rsidRPr="00157215">
        <w:rPr>
          <w:sz w:val="28"/>
          <w:szCs w:val="28"/>
        </w:rPr>
        <w:lastRenderedPageBreak/>
        <w:t xml:space="preserve">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 xml:space="preserve">Всемирный </w:t>
      </w:r>
      <w:proofErr w:type="spellStart"/>
      <w:r w:rsidRPr="00A01018">
        <w:rPr>
          <w:sz w:val="28"/>
          <w:szCs w:val="28"/>
          <w:lang w:eastAsia="en-US"/>
        </w:rPr>
        <w:t>парамузыкальный</w:t>
      </w:r>
      <w:proofErr w:type="spellEnd"/>
      <w:r w:rsidRPr="00A01018">
        <w:rPr>
          <w:sz w:val="28"/>
          <w:szCs w:val="28"/>
          <w:lang w:eastAsia="en-US"/>
        </w:rPr>
        <w:t xml:space="preserve">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w:t>
      </w:r>
      <w:proofErr w:type="spellStart"/>
      <w:r w:rsidRPr="00A01018">
        <w:rPr>
          <w:rFonts w:eastAsia="Courier New"/>
          <w:color w:val="000000"/>
          <w:sz w:val="28"/>
          <w:szCs w:val="28"/>
        </w:rPr>
        <w:t>Библионочь</w:t>
      </w:r>
      <w:proofErr w:type="spellEnd"/>
      <w:r w:rsidRPr="00A01018">
        <w:rPr>
          <w:rFonts w:eastAsia="Courier New"/>
          <w:color w:val="000000"/>
          <w:sz w:val="28"/>
          <w:szCs w:val="28"/>
        </w:rPr>
        <w:t>»,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w:t>
      </w:r>
      <w:proofErr w:type="spellStart"/>
      <w:r w:rsidRPr="00A01018">
        <w:rPr>
          <w:sz w:val="28"/>
          <w:szCs w:val="28"/>
        </w:rPr>
        <w:t>Культура.рф</w:t>
      </w:r>
      <w:proofErr w:type="spellEnd"/>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lastRenderedPageBreak/>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proofErr w:type="spellStart"/>
      <w:r w:rsidRPr="00BD6953">
        <w:rPr>
          <w:rFonts w:eastAsia="Calibri"/>
          <w:color w:val="000000"/>
          <w:sz w:val="28"/>
          <w:szCs w:val="28"/>
          <w:lang w:eastAsia="en-US"/>
        </w:rPr>
        <w:t>Минпросвещения</w:t>
      </w:r>
      <w:proofErr w:type="spellEnd"/>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w:t>
      </w:r>
      <w:r w:rsidR="00D508D5">
        <w:rPr>
          <w:rFonts w:eastAsia="Calibri"/>
          <w:color w:val="000000"/>
          <w:sz w:val="28"/>
          <w:szCs w:val="28"/>
          <w:lang w:eastAsia="en-US"/>
        </w:rPr>
        <w:lastRenderedPageBreak/>
        <w:t xml:space="preserve">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proofErr w:type="spellStart"/>
      <w:r w:rsidRPr="00A01018">
        <w:rPr>
          <w:rFonts w:eastAsia="Calibri"/>
          <w:color w:val="000000"/>
          <w:sz w:val="28"/>
          <w:szCs w:val="28"/>
          <w:lang w:eastAsia="en-US"/>
        </w:rPr>
        <w:t>Минпросвещени</w:t>
      </w:r>
      <w:r w:rsidR="002B4CF3">
        <w:rPr>
          <w:rFonts w:eastAsia="Calibri"/>
          <w:color w:val="000000"/>
          <w:sz w:val="28"/>
          <w:szCs w:val="28"/>
          <w:lang w:eastAsia="en-US"/>
        </w:rPr>
        <w:t>я</w:t>
      </w:r>
      <w:proofErr w:type="spellEnd"/>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w:t>
      </w:r>
      <w:r w:rsidRPr="00A01018">
        <w:rPr>
          <w:rFonts w:eastAsia="Calibri"/>
          <w:color w:val="000000"/>
          <w:sz w:val="28"/>
          <w:szCs w:val="28"/>
          <w:lang w:eastAsia="en-US"/>
        </w:rPr>
        <w:lastRenderedPageBreak/>
        <w:t xml:space="preserve">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w:t>
      </w:r>
      <w:r w:rsidR="009368D2" w:rsidRPr="00A01018">
        <w:rPr>
          <w:rFonts w:eastAsia="Calibri"/>
          <w:color w:val="000000"/>
          <w:sz w:val="28"/>
          <w:szCs w:val="28"/>
          <w:lang w:eastAsia="en-US"/>
        </w:rPr>
        <w:lastRenderedPageBreak/>
        <w:t xml:space="preserve">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 xml:space="preserve">Минкультуры России и </w:t>
      </w:r>
      <w:proofErr w:type="spellStart"/>
      <w:r w:rsidR="00F702B6">
        <w:rPr>
          <w:sz w:val="28"/>
          <w:szCs w:val="28"/>
        </w:rPr>
        <w:t>Минпросвещения</w:t>
      </w:r>
      <w:proofErr w:type="spellEnd"/>
      <w:r w:rsidR="00F702B6">
        <w:rPr>
          <w:sz w:val="28"/>
          <w:szCs w:val="28"/>
        </w:rPr>
        <w:t xml:space="preserve">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proofErr w:type="spellStart"/>
      <w:r w:rsidRPr="00A01018">
        <w:rPr>
          <w:sz w:val="28"/>
          <w:szCs w:val="28"/>
        </w:rPr>
        <w:t>Кул</w:t>
      </w:r>
      <w:r w:rsidR="00F702B6">
        <w:rPr>
          <w:sz w:val="28"/>
          <w:szCs w:val="28"/>
        </w:rPr>
        <w:t>ьтура.РФ</w:t>
      </w:r>
      <w:proofErr w:type="spellEnd"/>
      <w:r w:rsidR="00F702B6">
        <w:rPr>
          <w:sz w:val="28"/>
          <w:szCs w:val="28"/>
        </w:rPr>
        <w:t>,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w:t>
      </w:r>
      <w:r w:rsidRPr="00A01018">
        <w:rPr>
          <w:sz w:val="28"/>
          <w:szCs w:val="28"/>
        </w:rPr>
        <w:lastRenderedPageBreak/>
        <w:t xml:space="preserve">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 xml:space="preserve">сероссийская культурно-просветительская акция «Культурный марафон» – совместный проект Минкультуры России, </w:t>
      </w:r>
      <w:proofErr w:type="spellStart"/>
      <w:r w:rsidRPr="00A01018">
        <w:rPr>
          <w:sz w:val="28"/>
          <w:szCs w:val="28"/>
        </w:rPr>
        <w:t>Минпросвещения</w:t>
      </w:r>
      <w:proofErr w:type="spellEnd"/>
      <w:r w:rsidRPr="00A01018">
        <w:rPr>
          <w:sz w:val="28"/>
          <w:szCs w:val="28"/>
        </w:rPr>
        <w:t xml:space="preserve">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w:t>
      </w:r>
      <w:proofErr w:type="spellStart"/>
      <w:r>
        <w:rPr>
          <w:sz w:val="28"/>
          <w:szCs w:val="28"/>
        </w:rPr>
        <w:t>Минпросвещения</w:t>
      </w:r>
      <w:proofErr w:type="spellEnd"/>
      <w:r>
        <w:rPr>
          <w:sz w:val="28"/>
          <w:szCs w:val="28"/>
        </w:rPr>
        <w:t xml:space="preserve">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 xml:space="preserve">Таким образом, принимаемые Минкультуры России, </w:t>
      </w:r>
      <w:proofErr w:type="spellStart"/>
      <w:r w:rsidRPr="00A01018">
        <w:rPr>
          <w:sz w:val="28"/>
          <w:szCs w:val="28"/>
        </w:rPr>
        <w:t>Минпросвещения</w:t>
      </w:r>
      <w:proofErr w:type="spellEnd"/>
      <w:r w:rsidRPr="00A01018">
        <w:rPr>
          <w:sz w:val="28"/>
          <w:szCs w:val="28"/>
        </w:rPr>
        <w:t xml:space="preserve">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w:t>
      </w:r>
      <w:r w:rsidRPr="00763738">
        <w:rPr>
          <w:rFonts w:ascii="Times New Roman" w:eastAsia="Times New Roman" w:hAnsi="Times New Roman" w:cs="Times New Roman"/>
          <w:color w:val="000000"/>
          <w:sz w:val="28"/>
          <w:szCs w:val="28"/>
          <w:lang w:eastAsia="ru-RU" w:bidi="ru-RU"/>
        </w:rPr>
        <w:lastRenderedPageBreak/>
        <w:t xml:space="preserve">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proofErr w:type="spellStart"/>
      <w:r w:rsidRPr="00BD6234">
        <w:rPr>
          <w:rFonts w:ascii="Times New Roman" w:eastAsia="Times New Roman" w:hAnsi="Times New Roman" w:cs="Times New Roman"/>
          <w:color w:val="000000"/>
          <w:sz w:val="28"/>
          <w:szCs w:val="28"/>
          <w:lang w:eastAsia="ru-RU" w:bidi="ru-RU"/>
        </w:rPr>
        <w:t>Минспорт</w:t>
      </w:r>
      <w:proofErr w:type="spellEnd"/>
      <w:r w:rsidRPr="00BD6234">
        <w:rPr>
          <w:rFonts w:ascii="Times New Roman" w:eastAsia="Times New Roman" w:hAnsi="Times New Roman" w:cs="Times New Roman"/>
          <w:color w:val="000000"/>
          <w:sz w:val="28"/>
          <w:szCs w:val="28"/>
          <w:lang w:eastAsia="ru-RU" w:bidi="ru-RU"/>
        </w:rPr>
        <w:t xml:space="preserve">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w:t>
      </w:r>
      <w:proofErr w:type="spellStart"/>
      <w:r w:rsidRPr="00763738">
        <w:rPr>
          <w:rFonts w:ascii="Times New Roman" w:eastAsia="Times New Roman" w:hAnsi="Times New Roman" w:cs="Times New Roman"/>
          <w:color w:val="000000"/>
          <w:sz w:val="28"/>
          <w:szCs w:val="28"/>
          <w:lang w:eastAsia="ru-RU" w:bidi="ru-RU"/>
        </w:rPr>
        <w:t>Минспорта</w:t>
      </w:r>
      <w:proofErr w:type="spellEnd"/>
      <w:r w:rsidRPr="00763738">
        <w:rPr>
          <w:rFonts w:ascii="Times New Roman" w:eastAsia="Times New Roman" w:hAnsi="Times New Roman" w:cs="Times New Roman"/>
          <w:color w:val="000000"/>
          <w:sz w:val="28"/>
          <w:szCs w:val="28"/>
          <w:lang w:eastAsia="ru-RU" w:bidi="ru-RU"/>
        </w:rPr>
        <w:t xml:space="preserve">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секциях и группах по видам спорта, включенным в государственный </w:t>
      </w:r>
      <w:r w:rsidRPr="00763738">
        <w:rPr>
          <w:rFonts w:ascii="Times New Roman" w:eastAsia="Times New Roman" w:hAnsi="Times New Roman" w:cs="Times New Roman"/>
          <w:color w:val="000000"/>
          <w:sz w:val="28"/>
          <w:szCs w:val="28"/>
          <w:lang w:eastAsia="ru-RU" w:bidi="ru-RU"/>
        </w:rPr>
        <w:lastRenderedPageBreak/>
        <w:t>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За последние шесть лет в стране создано около 9 тыс. </w:t>
      </w:r>
      <w:proofErr w:type="spellStart"/>
      <w:r w:rsidRPr="00763738">
        <w:rPr>
          <w:rFonts w:ascii="Times New Roman" w:eastAsia="Times New Roman" w:hAnsi="Times New Roman" w:cs="Times New Roman"/>
          <w:color w:val="000000"/>
          <w:sz w:val="28"/>
          <w:szCs w:val="28"/>
          <w:lang w:eastAsia="ru-RU" w:bidi="ru-RU"/>
        </w:rPr>
        <w:t>физкультурно</w:t>
      </w:r>
      <w:r w:rsidRPr="00763738">
        <w:rPr>
          <w:rFonts w:ascii="Times New Roman" w:eastAsia="Times New Roman" w:hAnsi="Times New Roman" w:cs="Times New Roman"/>
          <w:color w:val="000000"/>
          <w:sz w:val="28"/>
          <w:szCs w:val="28"/>
          <w:lang w:eastAsia="ru-RU" w:bidi="ru-RU"/>
        </w:rPr>
        <w:softHyphen/>
        <w:t>спортивных</w:t>
      </w:r>
      <w:proofErr w:type="spellEnd"/>
      <w:r w:rsidRPr="00763738">
        <w:rPr>
          <w:rFonts w:ascii="Times New Roman" w:eastAsia="Times New Roman" w:hAnsi="Times New Roman" w:cs="Times New Roman"/>
          <w:color w:val="000000"/>
          <w:sz w:val="28"/>
          <w:szCs w:val="28"/>
          <w:lang w:eastAsia="ru-RU" w:bidi="ru-RU"/>
        </w:rPr>
        <w:t xml:space="preserve">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lastRenderedPageBreak/>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w:t>
      </w:r>
      <w:proofErr w:type="spellStart"/>
      <w:r w:rsidRPr="00763738">
        <w:rPr>
          <w:rFonts w:ascii="Times New Roman" w:eastAsia="Times New Roman" w:hAnsi="Times New Roman" w:cs="Times New Roman"/>
          <w:color w:val="000000"/>
          <w:sz w:val="28"/>
          <w:szCs w:val="28"/>
          <w:lang w:eastAsia="ru-RU" w:bidi="ru-RU"/>
        </w:rPr>
        <w:t>Минспортом</w:t>
      </w:r>
      <w:proofErr w:type="spellEnd"/>
      <w:r w:rsidRPr="00763738">
        <w:rPr>
          <w:rFonts w:ascii="Times New Roman" w:eastAsia="Times New Roman" w:hAnsi="Times New Roman" w:cs="Times New Roman"/>
          <w:color w:val="000000"/>
          <w:sz w:val="28"/>
          <w:szCs w:val="28"/>
          <w:lang w:eastAsia="ru-RU" w:bidi="ru-RU"/>
        </w:rPr>
        <w:t xml:space="preserve"> России на базе 20 субъектов Российской Федерации созданы экспериментальные площадки по разработке моделей вовлечения граждан различных возрастных </w:t>
      </w:r>
      <w:r w:rsidRPr="00763738">
        <w:rPr>
          <w:rFonts w:ascii="Times New Roman" w:eastAsia="Times New Roman" w:hAnsi="Times New Roman" w:cs="Times New Roman"/>
          <w:color w:val="000000"/>
          <w:sz w:val="28"/>
          <w:szCs w:val="28"/>
          <w:lang w:eastAsia="ru-RU" w:bidi="ru-RU"/>
        </w:rPr>
        <w:lastRenderedPageBreak/>
        <w:t>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w:t>
      </w:r>
      <w:proofErr w:type="spellStart"/>
      <w:r w:rsidR="00687EB0">
        <w:rPr>
          <w:rFonts w:ascii="Times New Roman" w:eastAsia="Times New Roman" w:hAnsi="Times New Roman" w:cs="Times New Roman"/>
          <w:color w:val="000000"/>
          <w:sz w:val="28"/>
          <w:szCs w:val="28"/>
          <w:lang w:eastAsia="ru-RU" w:bidi="ru-RU"/>
        </w:rPr>
        <w:t>Минспорта</w:t>
      </w:r>
      <w:proofErr w:type="spellEnd"/>
      <w:r w:rsidR="00687EB0">
        <w:rPr>
          <w:rFonts w:ascii="Times New Roman" w:eastAsia="Times New Roman" w:hAnsi="Times New Roman" w:cs="Times New Roman"/>
          <w:color w:val="000000"/>
          <w:sz w:val="28"/>
          <w:szCs w:val="28"/>
          <w:lang w:eastAsia="ru-RU" w:bidi="ru-RU"/>
        </w:rPr>
        <w:t xml:space="preserve">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w:t>
      </w:r>
      <w:proofErr w:type="spellStart"/>
      <w:r w:rsidRPr="00763738">
        <w:rPr>
          <w:rFonts w:ascii="Times New Roman" w:eastAsia="Times New Roman" w:hAnsi="Times New Roman" w:cs="Times New Roman"/>
          <w:color w:val="000000"/>
          <w:sz w:val="28"/>
          <w:szCs w:val="28"/>
          <w:lang w:eastAsia="ru-RU" w:bidi="ru-RU"/>
        </w:rPr>
        <w:t>Минспортом</w:t>
      </w:r>
      <w:proofErr w:type="spellEnd"/>
      <w:r w:rsidRPr="00763738">
        <w:rPr>
          <w:rFonts w:ascii="Times New Roman" w:eastAsia="Times New Roman" w:hAnsi="Times New Roman" w:cs="Times New Roman"/>
          <w:color w:val="000000"/>
          <w:sz w:val="28"/>
          <w:szCs w:val="28"/>
          <w:lang w:eastAsia="ru-RU" w:bidi="ru-RU"/>
        </w:rPr>
        <w:t xml:space="preserve"> России совместно с </w:t>
      </w:r>
      <w:proofErr w:type="spellStart"/>
      <w:r w:rsidRPr="00763738">
        <w:rPr>
          <w:rFonts w:ascii="Times New Roman" w:eastAsia="Times New Roman" w:hAnsi="Times New Roman" w:cs="Times New Roman"/>
          <w:color w:val="000000"/>
          <w:sz w:val="28"/>
          <w:szCs w:val="28"/>
          <w:lang w:eastAsia="ru-RU" w:bidi="ru-RU"/>
        </w:rPr>
        <w:t>Минпросвещения</w:t>
      </w:r>
      <w:proofErr w:type="spellEnd"/>
      <w:r w:rsidRPr="00763738">
        <w:rPr>
          <w:rFonts w:ascii="Times New Roman" w:eastAsia="Times New Roman" w:hAnsi="Times New Roman" w:cs="Times New Roman"/>
          <w:color w:val="000000"/>
          <w:sz w:val="28"/>
          <w:szCs w:val="28"/>
          <w:lang w:eastAsia="ru-RU" w:bidi="ru-RU"/>
        </w:rPr>
        <w:t xml:space="preserve">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proofErr w:type="spellStart"/>
      <w:r w:rsidRPr="00763738">
        <w:rPr>
          <w:rFonts w:ascii="Times New Roman" w:eastAsia="Times New Roman" w:hAnsi="Times New Roman" w:cs="Times New Roman"/>
          <w:color w:val="000000"/>
          <w:sz w:val="28"/>
          <w:szCs w:val="28"/>
          <w:lang w:eastAsia="ru-RU" w:bidi="ru-RU"/>
        </w:rPr>
        <w:t>Минспортом</w:t>
      </w:r>
      <w:proofErr w:type="spellEnd"/>
      <w:r w:rsidRPr="00763738">
        <w:rPr>
          <w:rFonts w:ascii="Times New Roman" w:eastAsia="Times New Roman" w:hAnsi="Times New Roman" w:cs="Times New Roman"/>
          <w:color w:val="000000"/>
          <w:sz w:val="28"/>
          <w:szCs w:val="28"/>
          <w:lang w:eastAsia="ru-RU" w:bidi="ru-RU"/>
        </w:rPr>
        <w:t xml:space="preserve"> России совместно </w:t>
      </w:r>
      <w:proofErr w:type="spellStart"/>
      <w:r w:rsidRPr="00763738">
        <w:rPr>
          <w:rFonts w:ascii="Times New Roman" w:eastAsia="Times New Roman" w:hAnsi="Times New Roman" w:cs="Times New Roman"/>
          <w:color w:val="000000"/>
          <w:sz w:val="28"/>
          <w:szCs w:val="28"/>
          <w:lang w:eastAsia="ru-RU" w:bidi="ru-RU"/>
        </w:rPr>
        <w:t>Минпросвещения</w:t>
      </w:r>
      <w:proofErr w:type="spellEnd"/>
      <w:r w:rsidRPr="00763738">
        <w:rPr>
          <w:rFonts w:ascii="Times New Roman" w:eastAsia="Times New Roman" w:hAnsi="Times New Roman" w:cs="Times New Roman"/>
          <w:color w:val="000000"/>
          <w:sz w:val="28"/>
          <w:szCs w:val="28"/>
          <w:lang w:eastAsia="ru-RU" w:bidi="ru-RU"/>
        </w:rPr>
        <w:t xml:space="preserve"> России, </w:t>
      </w:r>
      <w:proofErr w:type="spellStart"/>
      <w:r w:rsidRPr="00763738">
        <w:rPr>
          <w:rFonts w:ascii="Times New Roman" w:eastAsia="Times New Roman" w:hAnsi="Times New Roman" w:cs="Times New Roman"/>
          <w:color w:val="000000"/>
          <w:sz w:val="28"/>
          <w:szCs w:val="28"/>
          <w:lang w:eastAsia="ru-RU" w:bidi="ru-RU"/>
        </w:rPr>
        <w:t>Минобрнауки</w:t>
      </w:r>
      <w:proofErr w:type="spellEnd"/>
      <w:r w:rsidRPr="00763738">
        <w:rPr>
          <w:rFonts w:ascii="Times New Roman" w:eastAsia="Times New Roman" w:hAnsi="Times New Roman" w:cs="Times New Roman"/>
          <w:color w:val="000000"/>
          <w:sz w:val="28"/>
          <w:szCs w:val="28"/>
          <w:lang w:eastAsia="ru-RU" w:bidi="ru-RU"/>
        </w:rPr>
        <w:t xml:space="preserve">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lastRenderedPageBreak/>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w:t>
      </w:r>
      <w:proofErr w:type="spellStart"/>
      <w:r w:rsidRPr="00763738">
        <w:rPr>
          <w:rFonts w:ascii="Times New Roman" w:eastAsia="Times New Roman" w:hAnsi="Times New Roman" w:cs="Times New Roman"/>
          <w:color w:val="000000"/>
          <w:sz w:val="28"/>
          <w:szCs w:val="28"/>
          <w:lang w:eastAsia="ru-RU" w:bidi="ru-RU"/>
        </w:rPr>
        <w:t>футзалу</w:t>
      </w:r>
      <w:proofErr w:type="spellEnd"/>
      <w:r w:rsidRPr="00763738">
        <w:rPr>
          <w:rFonts w:ascii="Times New Roman" w:eastAsia="Times New Roman" w:hAnsi="Times New Roman" w:cs="Times New Roman"/>
          <w:color w:val="000000"/>
          <w:sz w:val="28"/>
          <w:szCs w:val="28"/>
          <w:lang w:eastAsia="ru-RU" w:bidi="ru-RU"/>
        </w:rPr>
        <w:t xml:space="preserve">)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xml:space="preserve">, </w:t>
      </w:r>
      <w:r w:rsidR="00A869CE">
        <w:rPr>
          <w:rFonts w:ascii="Times New Roman" w:eastAsia="Times New Roman" w:hAnsi="Times New Roman" w:cs="Times New Roman"/>
          <w:color w:val="000000"/>
          <w:sz w:val="28"/>
          <w:szCs w:val="28"/>
          <w:lang w:eastAsia="ru-RU" w:bidi="ru-RU"/>
        </w:rPr>
        <w:lastRenderedPageBreak/>
        <w:t>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итогам соревнований самые высокие результаты продемонстрировали команды Калининградской и </w:t>
      </w:r>
      <w:r w:rsidRPr="00763738">
        <w:rPr>
          <w:rFonts w:ascii="Times New Roman" w:eastAsia="Times New Roman" w:hAnsi="Times New Roman" w:cs="Times New Roman"/>
          <w:color w:val="000000"/>
          <w:sz w:val="28"/>
          <w:szCs w:val="28"/>
          <w:lang w:eastAsia="ru-RU" w:bidi="ru-RU"/>
        </w:rPr>
        <w:lastRenderedPageBreak/>
        <w:t>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proofErr w:type="spellStart"/>
      <w:r>
        <w:rPr>
          <w:rFonts w:ascii="Times New Roman" w:eastAsia="Times New Roman" w:hAnsi="Times New Roman" w:cs="Times New Roman"/>
          <w:color w:val="000000"/>
          <w:sz w:val="28"/>
          <w:szCs w:val="28"/>
          <w:lang w:eastAsia="ru-RU" w:bidi="ru-RU"/>
        </w:rPr>
        <w:t>Минспортом</w:t>
      </w:r>
      <w:proofErr w:type="spellEnd"/>
      <w:r>
        <w:rPr>
          <w:rFonts w:ascii="Times New Roman" w:eastAsia="Times New Roman" w:hAnsi="Times New Roman" w:cs="Times New Roman"/>
          <w:color w:val="000000"/>
          <w:sz w:val="28"/>
          <w:szCs w:val="28"/>
          <w:lang w:eastAsia="ru-RU" w:bidi="ru-RU"/>
        </w:rPr>
        <w:t xml:space="preserve"> России совместно с </w:t>
      </w:r>
      <w:proofErr w:type="spellStart"/>
      <w:r>
        <w:rPr>
          <w:rFonts w:ascii="Times New Roman" w:eastAsia="Times New Roman" w:hAnsi="Times New Roman" w:cs="Times New Roman"/>
          <w:color w:val="000000"/>
          <w:sz w:val="28"/>
          <w:szCs w:val="28"/>
          <w:lang w:eastAsia="ru-RU" w:bidi="ru-RU"/>
        </w:rPr>
        <w:t>Минпросвещения</w:t>
      </w:r>
      <w:proofErr w:type="spellEnd"/>
      <w:r>
        <w:rPr>
          <w:rFonts w:ascii="Times New Roman" w:eastAsia="Times New Roman" w:hAnsi="Times New Roman" w:cs="Times New Roman"/>
          <w:color w:val="000000"/>
          <w:sz w:val="28"/>
          <w:szCs w:val="28"/>
          <w:lang w:eastAsia="ru-RU" w:bidi="ru-RU"/>
        </w:rPr>
        <w:t xml:space="preserve">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proofErr w:type="spellStart"/>
      <w:r w:rsidR="00FB32B4">
        <w:rPr>
          <w:rFonts w:ascii="Times New Roman" w:eastAsia="Times New Roman" w:hAnsi="Times New Roman" w:cs="Times New Roman"/>
          <w:color w:val="000000"/>
          <w:sz w:val="28"/>
          <w:szCs w:val="28"/>
          <w:lang w:eastAsia="ru-RU" w:bidi="ru-RU"/>
        </w:rPr>
        <w:t>Минпросвещения</w:t>
      </w:r>
      <w:proofErr w:type="spellEnd"/>
      <w:r w:rsidR="00FB32B4">
        <w:rPr>
          <w:rFonts w:ascii="Times New Roman" w:eastAsia="Times New Roman" w:hAnsi="Times New Roman" w:cs="Times New Roman"/>
          <w:color w:val="000000"/>
          <w:sz w:val="28"/>
          <w:szCs w:val="28"/>
          <w:lang w:eastAsia="ru-RU" w:bidi="ru-RU"/>
        </w:rPr>
        <w:t xml:space="preserve"> России при участии </w:t>
      </w:r>
      <w:proofErr w:type="spellStart"/>
      <w:r w:rsidR="00FB32B4">
        <w:rPr>
          <w:rFonts w:ascii="Times New Roman" w:eastAsia="Times New Roman" w:hAnsi="Times New Roman" w:cs="Times New Roman"/>
          <w:color w:val="000000"/>
          <w:sz w:val="28"/>
          <w:szCs w:val="28"/>
          <w:lang w:eastAsia="ru-RU" w:bidi="ru-RU"/>
        </w:rPr>
        <w:t>Минспорта</w:t>
      </w:r>
      <w:proofErr w:type="spellEnd"/>
      <w:r w:rsidR="00FB32B4">
        <w:rPr>
          <w:rFonts w:ascii="Times New Roman" w:eastAsia="Times New Roman" w:hAnsi="Times New Roman" w:cs="Times New Roman"/>
          <w:color w:val="000000"/>
          <w:sz w:val="28"/>
          <w:szCs w:val="28"/>
          <w:lang w:eastAsia="ru-RU" w:bidi="ru-RU"/>
        </w:rPr>
        <w:t xml:space="preserve"> России </w:t>
      </w:r>
      <w:r w:rsidRPr="00763738">
        <w:rPr>
          <w:rFonts w:ascii="Times New Roman" w:eastAsia="Times New Roman" w:hAnsi="Times New Roman" w:cs="Times New Roman"/>
          <w:color w:val="000000"/>
          <w:sz w:val="28"/>
          <w:szCs w:val="28"/>
          <w:lang w:eastAsia="ru-RU" w:bidi="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w:t>
      </w:r>
      <w:r>
        <w:rPr>
          <w:rFonts w:ascii="Times New Roman" w:eastAsia="Times New Roman" w:hAnsi="Times New Roman" w:cs="Times New Roman"/>
          <w:color w:val="000000"/>
          <w:sz w:val="28"/>
          <w:szCs w:val="28"/>
          <w:lang w:eastAsia="ru-RU" w:bidi="ru-RU"/>
        </w:rPr>
        <w:lastRenderedPageBreak/>
        <w:t>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proofErr w:type="spellStart"/>
      <w:r w:rsidRPr="00763738">
        <w:rPr>
          <w:rFonts w:ascii="Times New Roman" w:eastAsia="Times New Roman" w:hAnsi="Times New Roman" w:cs="Times New Roman"/>
          <w:color w:val="000000"/>
          <w:sz w:val="28"/>
          <w:szCs w:val="28"/>
          <w:lang w:eastAsia="ru-RU" w:bidi="ru-RU"/>
        </w:rPr>
        <w:t>Минспортом</w:t>
      </w:r>
      <w:proofErr w:type="spellEnd"/>
      <w:r w:rsidRPr="00763738">
        <w:rPr>
          <w:rFonts w:ascii="Times New Roman" w:eastAsia="Times New Roman" w:hAnsi="Times New Roman" w:cs="Times New Roman"/>
          <w:color w:val="000000"/>
          <w:sz w:val="28"/>
          <w:szCs w:val="28"/>
          <w:lang w:eastAsia="ru-RU" w:bidi="ru-RU"/>
        </w:rPr>
        <w:t xml:space="preserve">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В. </w:t>
      </w:r>
      <w:proofErr w:type="spellStart"/>
      <w:r w:rsidRPr="00763738">
        <w:rPr>
          <w:rFonts w:ascii="Times New Roman" w:eastAsia="Times New Roman" w:hAnsi="Times New Roman" w:cs="Times New Roman"/>
          <w:color w:val="000000"/>
          <w:sz w:val="28"/>
          <w:szCs w:val="28"/>
          <w:lang w:eastAsia="ru-RU" w:bidi="ru-RU"/>
        </w:rPr>
        <w:t>Островерхова</w:t>
      </w:r>
      <w:proofErr w:type="spellEnd"/>
      <w:r w:rsidRPr="00763738">
        <w:rPr>
          <w:rFonts w:ascii="Times New Roman" w:eastAsia="Times New Roman" w:hAnsi="Times New Roman" w:cs="Times New Roman"/>
          <w:color w:val="000000"/>
          <w:sz w:val="28"/>
          <w:szCs w:val="28"/>
          <w:lang w:eastAsia="ru-RU" w:bidi="ru-RU"/>
        </w:rPr>
        <w:t xml:space="preserve">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w:t>
      </w:r>
      <w:proofErr w:type="spellStart"/>
      <w:r w:rsidRPr="00763738">
        <w:rPr>
          <w:rFonts w:ascii="Times New Roman" w:eastAsia="Times New Roman" w:hAnsi="Times New Roman" w:cs="Times New Roman"/>
          <w:color w:val="000000"/>
          <w:sz w:val="28"/>
          <w:szCs w:val="28"/>
          <w:lang w:eastAsia="ru-RU" w:bidi="ru-RU"/>
        </w:rPr>
        <w:t>Минспорт</w:t>
      </w:r>
      <w:proofErr w:type="spellEnd"/>
      <w:r w:rsidRPr="00763738">
        <w:rPr>
          <w:rFonts w:ascii="Times New Roman" w:eastAsia="Times New Roman" w:hAnsi="Times New Roman" w:cs="Times New Roman"/>
          <w:color w:val="000000"/>
          <w:sz w:val="28"/>
          <w:szCs w:val="28"/>
          <w:lang w:eastAsia="ru-RU" w:bidi="ru-RU"/>
        </w:rPr>
        <w:t xml:space="preserve">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w:t>
      </w:r>
      <w:r w:rsidRPr="00763738">
        <w:rPr>
          <w:rFonts w:ascii="Times New Roman" w:eastAsia="Times New Roman" w:hAnsi="Times New Roman" w:cs="Times New Roman"/>
          <w:color w:val="000000"/>
          <w:sz w:val="28"/>
          <w:szCs w:val="28"/>
          <w:lang w:eastAsia="ru-RU" w:bidi="ru-RU"/>
        </w:rPr>
        <w:lastRenderedPageBreak/>
        <w:t xml:space="preserve">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w:t>
      </w:r>
      <w:proofErr w:type="spellStart"/>
      <w:r w:rsidRPr="00763738">
        <w:rPr>
          <w:rFonts w:ascii="Times New Roman" w:eastAsia="Times New Roman" w:hAnsi="Times New Roman" w:cs="Times New Roman"/>
          <w:color w:val="000000"/>
          <w:sz w:val="28"/>
          <w:szCs w:val="28"/>
          <w:lang w:eastAsia="ru-RU" w:bidi="ru-RU"/>
        </w:rPr>
        <w:t>Минспортом</w:t>
      </w:r>
      <w:proofErr w:type="spellEnd"/>
      <w:r w:rsidRPr="00763738">
        <w:rPr>
          <w:rFonts w:ascii="Times New Roman" w:eastAsia="Times New Roman" w:hAnsi="Times New Roman" w:cs="Times New Roman"/>
          <w:color w:val="000000"/>
          <w:sz w:val="28"/>
          <w:szCs w:val="28"/>
          <w:lang w:eastAsia="ru-RU" w:bidi="ru-RU"/>
        </w:rPr>
        <w:t xml:space="preserve">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w:t>
      </w:r>
      <w:proofErr w:type="spellStart"/>
      <w:r w:rsidRPr="00763738">
        <w:rPr>
          <w:rFonts w:ascii="Times New Roman" w:eastAsia="Times New Roman" w:hAnsi="Times New Roman" w:cs="Times New Roman"/>
          <w:color w:val="000000"/>
          <w:sz w:val="28"/>
          <w:szCs w:val="28"/>
          <w:lang w:eastAsia="ru-RU" w:bidi="ru-RU"/>
        </w:rPr>
        <w:t>Минспорт</w:t>
      </w:r>
      <w:proofErr w:type="spellEnd"/>
      <w:r w:rsidRPr="00763738">
        <w:rPr>
          <w:rFonts w:ascii="Times New Roman" w:eastAsia="Times New Roman" w:hAnsi="Times New Roman" w:cs="Times New Roman"/>
          <w:color w:val="000000"/>
          <w:sz w:val="28"/>
          <w:szCs w:val="28"/>
          <w:lang w:eastAsia="ru-RU" w:bidi="ru-RU"/>
        </w:rPr>
        <w:t xml:space="preserve"> России впервые осуществил </w:t>
      </w:r>
      <w:proofErr w:type="spellStart"/>
      <w:r w:rsidRPr="00763738">
        <w:rPr>
          <w:rFonts w:ascii="Times New Roman" w:eastAsia="Times New Roman" w:hAnsi="Times New Roman" w:cs="Times New Roman"/>
          <w:color w:val="000000"/>
          <w:sz w:val="28"/>
          <w:szCs w:val="28"/>
          <w:lang w:eastAsia="ru-RU" w:bidi="ru-RU"/>
        </w:rPr>
        <w:t>грантовую</w:t>
      </w:r>
      <w:proofErr w:type="spellEnd"/>
      <w:r w:rsidRPr="00763738">
        <w:rPr>
          <w:rFonts w:ascii="Times New Roman" w:eastAsia="Times New Roman" w:hAnsi="Times New Roman" w:cs="Times New Roman"/>
          <w:color w:val="000000"/>
          <w:sz w:val="28"/>
          <w:szCs w:val="28"/>
          <w:lang w:eastAsia="ru-RU" w:bidi="ru-RU"/>
        </w:rPr>
        <w:t xml:space="preserve">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w:t>
      </w:r>
      <w:proofErr w:type="spellStart"/>
      <w:r>
        <w:rPr>
          <w:rFonts w:ascii="Times New Roman" w:eastAsia="Times New Roman" w:hAnsi="Times New Roman" w:cs="Times New Roman"/>
          <w:color w:val="000000"/>
          <w:sz w:val="28"/>
          <w:szCs w:val="28"/>
          <w:lang w:eastAsia="ru-RU" w:bidi="ru-RU"/>
        </w:rPr>
        <w:t>грантовая</w:t>
      </w:r>
      <w:proofErr w:type="spellEnd"/>
      <w:r>
        <w:rPr>
          <w:rFonts w:ascii="Times New Roman" w:eastAsia="Times New Roman" w:hAnsi="Times New Roman" w:cs="Times New Roman"/>
          <w:color w:val="000000"/>
          <w:sz w:val="28"/>
          <w:szCs w:val="28"/>
          <w:lang w:eastAsia="ru-RU" w:bidi="ru-RU"/>
        </w:rPr>
        <w:t xml:space="preserve">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и пришкольных стадионах в 71 </w:t>
      </w:r>
      <w:r w:rsidRPr="00763738">
        <w:rPr>
          <w:rFonts w:ascii="Times New Roman" w:eastAsia="Times New Roman" w:hAnsi="Times New Roman" w:cs="Times New Roman"/>
          <w:color w:val="000000"/>
          <w:sz w:val="28"/>
          <w:szCs w:val="28"/>
          <w:lang w:eastAsia="ru-RU" w:bidi="ru-RU"/>
        </w:rPr>
        <w:lastRenderedPageBreak/>
        <w:t>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й культуры и спорта «</w:t>
      </w:r>
      <w:proofErr w:type="spellStart"/>
      <w:r w:rsidR="009C15FA">
        <w:rPr>
          <w:rFonts w:ascii="Times New Roman" w:eastAsia="Times New Roman" w:hAnsi="Times New Roman" w:cs="Times New Roman"/>
          <w:color w:val="000000"/>
          <w:sz w:val="28"/>
          <w:szCs w:val="28"/>
          <w:lang w:eastAsia="ru-RU" w:bidi="ru-RU"/>
        </w:rPr>
        <w:t>Промспорт</w:t>
      </w:r>
      <w:proofErr w:type="spellEnd"/>
      <w:r w:rsidR="009C15FA">
        <w:rPr>
          <w:rFonts w:ascii="Times New Roman" w:eastAsia="Times New Roman" w:hAnsi="Times New Roman" w:cs="Times New Roman"/>
          <w:color w:val="000000"/>
          <w:sz w:val="28"/>
          <w:szCs w:val="28"/>
          <w:lang w:eastAsia="ru-RU" w:bidi="ru-RU"/>
        </w:rPr>
        <w:t xml:space="preserve">»,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w:t>
      </w:r>
      <w:r w:rsidRPr="009C15FA">
        <w:rPr>
          <w:rFonts w:ascii="Times New Roman" w:eastAsia="Times New Roman" w:hAnsi="Times New Roman" w:cs="Times New Roman"/>
          <w:color w:val="000000"/>
          <w:sz w:val="28"/>
          <w:szCs w:val="28"/>
          <w:lang w:eastAsia="ru-RU" w:bidi="ru-RU"/>
        </w:rPr>
        <w:lastRenderedPageBreak/>
        <w:t>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тыс. </w:t>
      </w:r>
      <w:r w:rsidRPr="00763738">
        <w:rPr>
          <w:rFonts w:ascii="Times New Roman" w:eastAsia="Times New Roman" w:hAnsi="Times New Roman" w:cs="Times New Roman"/>
          <w:color w:val="000000"/>
          <w:sz w:val="28"/>
          <w:szCs w:val="28"/>
          <w:lang w:eastAsia="ru-RU" w:bidi="ru-RU"/>
        </w:rPr>
        <w:lastRenderedPageBreak/>
        <w:t>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w:t>
      </w:r>
      <w:proofErr w:type="spellStart"/>
      <w:r w:rsidRPr="00763738">
        <w:rPr>
          <w:rFonts w:ascii="Times New Roman" w:eastAsia="Times New Roman" w:hAnsi="Times New Roman" w:cs="Times New Roman"/>
          <w:color w:val="000000"/>
          <w:sz w:val="28"/>
          <w:szCs w:val="28"/>
          <w:lang w:eastAsia="ru-RU" w:bidi="ru-RU"/>
        </w:rPr>
        <w:t>Минспорта</w:t>
      </w:r>
      <w:proofErr w:type="spellEnd"/>
      <w:r w:rsidRPr="00763738">
        <w:rPr>
          <w:rFonts w:ascii="Times New Roman" w:eastAsia="Times New Roman" w:hAnsi="Times New Roman" w:cs="Times New Roman"/>
          <w:color w:val="000000"/>
          <w:sz w:val="28"/>
          <w:szCs w:val="28"/>
          <w:lang w:eastAsia="ru-RU" w:bidi="ru-RU"/>
        </w:rPr>
        <w:t xml:space="preserve">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w:t>
      </w:r>
      <w:proofErr w:type="spellStart"/>
      <w:r w:rsidRPr="00763738">
        <w:rPr>
          <w:rFonts w:ascii="Times New Roman" w:eastAsia="Times New Roman" w:hAnsi="Times New Roman" w:cs="Times New Roman"/>
          <w:color w:val="000000"/>
          <w:sz w:val="28"/>
          <w:szCs w:val="28"/>
          <w:lang w:eastAsia="ru-RU" w:bidi="ru-RU"/>
        </w:rPr>
        <w:t>Минспорта</w:t>
      </w:r>
      <w:proofErr w:type="spellEnd"/>
      <w:r w:rsidRPr="00763738">
        <w:rPr>
          <w:rFonts w:ascii="Times New Roman" w:eastAsia="Times New Roman" w:hAnsi="Times New Roman" w:cs="Times New Roman"/>
          <w:color w:val="000000"/>
          <w:sz w:val="28"/>
          <w:szCs w:val="28"/>
          <w:lang w:eastAsia="ru-RU" w:bidi="ru-RU"/>
        </w:rPr>
        <w:t xml:space="preserve">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w:t>
      </w:r>
      <w:r w:rsidRPr="00763738">
        <w:rPr>
          <w:rFonts w:ascii="Times New Roman" w:eastAsia="Times New Roman" w:hAnsi="Times New Roman" w:cs="Times New Roman"/>
          <w:color w:val="000000"/>
          <w:sz w:val="28"/>
          <w:szCs w:val="28"/>
          <w:lang w:eastAsia="ru-RU" w:bidi="ru-RU"/>
        </w:rPr>
        <w:lastRenderedPageBreak/>
        <w:t>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w:t>
      </w:r>
      <w:proofErr w:type="spellStart"/>
      <w:r w:rsidRPr="00763738">
        <w:rPr>
          <w:rFonts w:ascii="Times New Roman" w:eastAsia="Times New Roman" w:hAnsi="Times New Roman" w:cs="Times New Roman"/>
          <w:color w:val="000000"/>
          <w:sz w:val="28"/>
          <w:szCs w:val="28"/>
          <w:lang w:eastAsia="ru-RU" w:bidi="ru-RU"/>
        </w:rPr>
        <w:t>Минспорта</w:t>
      </w:r>
      <w:proofErr w:type="spellEnd"/>
      <w:r w:rsidRPr="00763738">
        <w:rPr>
          <w:rFonts w:ascii="Times New Roman" w:eastAsia="Times New Roman" w:hAnsi="Times New Roman" w:cs="Times New Roman"/>
          <w:color w:val="000000"/>
          <w:sz w:val="28"/>
          <w:szCs w:val="28"/>
          <w:lang w:eastAsia="ru-RU" w:bidi="ru-RU"/>
        </w:rPr>
        <w:t xml:space="preserve">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 настоящее время мониторинг оздоровительной кампании в Российской Федерации осуществляется </w:t>
      </w:r>
      <w:proofErr w:type="spellStart"/>
      <w:r w:rsidRPr="00435BDF">
        <w:rPr>
          <w:color w:val="000000"/>
          <w:sz w:val="28"/>
          <w:szCs w:val="28"/>
          <w:lang w:bidi="ru-RU"/>
        </w:rPr>
        <w:t>Минпросвещения</w:t>
      </w:r>
      <w:proofErr w:type="spellEnd"/>
      <w:r w:rsidRPr="00435BDF">
        <w:rPr>
          <w:color w:val="000000"/>
          <w:sz w:val="28"/>
          <w:szCs w:val="28"/>
          <w:lang w:bidi="ru-RU"/>
        </w:rPr>
        <w:t xml:space="preserve">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 xml:space="preserve">(14,23% от числа </w:t>
      </w:r>
      <w:r w:rsidRPr="00435BDF">
        <w:rPr>
          <w:color w:val="000000"/>
          <w:sz w:val="28"/>
          <w:szCs w:val="28"/>
          <w:lang w:bidi="ru-RU"/>
        </w:rPr>
        <w:lastRenderedPageBreak/>
        <w:t>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w:t>
      </w:r>
      <w:r w:rsidRPr="00435BDF">
        <w:rPr>
          <w:color w:val="000000"/>
          <w:sz w:val="28"/>
          <w:szCs w:val="28"/>
          <w:lang w:bidi="ru-RU"/>
        </w:rPr>
        <w:lastRenderedPageBreak/>
        <w:t>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lastRenderedPageBreak/>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2"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w:t>
      </w:r>
      <w:proofErr w:type="spellStart"/>
      <w:r w:rsidR="00435BDF" w:rsidRPr="00435BDF">
        <w:rPr>
          <w:color w:val="000000"/>
          <w:sz w:val="28"/>
          <w:szCs w:val="28"/>
          <w:lang w:bidi="ru-RU"/>
        </w:rPr>
        <w:t>Роструд</w:t>
      </w:r>
      <w:proofErr w:type="spellEnd"/>
      <w:r w:rsidR="00435BDF" w:rsidRPr="00435BDF">
        <w:rPr>
          <w:color w:val="000000"/>
          <w:sz w:val="28"/>
          <w:szCs w:val="28"/>
          <w:lang w:bidi="ru-RU"/>
        </w:rPr>
        <w:t xml:space="preserve"> перешел на проведение профилактических </w:t>
      </w:r>
      <w:r w:rsidR="00435BDF" w:rsidRPr="00435BDF">
        <w:rPr>
          <w:color w:val="000000"/>
          <w:sz w:val="28"/>
          <w:szCs w:val="28"/>
          <w:lang w:bidi="ru-RU"/>
        </w:rPr>
        <w:lastRenderedPageBreak/>
        <w:t>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Подразделениями Государственной инспекции по маломерным судам </w:t>
      </w:r>
      <w:r w:rsidRPr="00435BDF">
        <w:rPr>
          <w:rFonts w:ascii="Times New Roman" w:eastAsia="Times New Roman" w:hAnsi="Times New Roman" w:cs="Times New Roman"/>
          <w:color w:val="000000"/>
          <w:sz w:val="28"/>
          <w:szCs w:val="28"/>
          <w:lang w:eastAsia="ru-RU" w:bidi="ru-RU"/>
        </w:rPr>
        <w:lastRenderedPageBreak/>
        <w:t>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Положения данного приказа направлены на снижение рисков, </w:t>
      </w:r>
      <w:r w:rsidRPr="00435BDF">
        <w:rPr>
          <w:rFonts w:ascii="Times New Roman" w:eastAsia="Times New Roman" w:hAnsi="Times New Roman" w:cs="Times New Roman"/>
          <w:color w:val="000000"/>
          <w:sz w:val="28"/>
          <w:szCs w:val="28"/>
          <w:lang w:eastAsia="ru-RU" w:bidi="ru-RU"/>
        </w:rPr>
        <w:lastRenderedPageBreak/>
        <w:t>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w:t>
      </w:r>
      <w:r w:rsidRPr="00435BDF">
        <w:rPr>
          <w:color w:val="000000"/>
          <w:sz w:val="28"/>
          <w:szCs w:val="28"/>
          <w:lang w:bidi="ru-RU"/>
        </w:rPr>
        <w:lastRenderedPageBreak/>
        <w:t>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 xml:space="preserve">По инициативе </w:t>
      </w:r>
      <w:proofErr w:type="spellStart"/>
      <w:r>
        <w:rPr>
          <w:color w:val="000000"/>
          <w:sz w:val="28"/>
          <w:szCs w:val="28"/>
          <w:lang w:bidi="ru-RU"/>
        </w:rPr>
        <w:t>Роспотребнадзора</w:t>
      </w:r>
      <w:proofErr w:type="spellEnd"/>
      <w:r>
        <w:rPr>
          <w:color w:val="000000"/>
          <w:sz w:val="28"/>
          <w:szCs w:val="28"/>
          <w:lang w:bidi="ru-RU"/>
        </w:rPr>
        <w:t xml:space="preserve">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w:t>
      </w:r>
      <w:r>
        <w:rPr>
          <w:color w:val="000000"/>
          <w:sz w:val="28"/>
          <w:szCs w:val="28"/>
          <w:lang w:bidi="ru-RU"/>
        </w:rPr>
        <w:lastRenderedPageBreak/>
        <w:t>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 xml:space="preserve">оздоровление детей были организованы на базе 1 300 учреждений, не имеющих централизованной системы канализации, что составляет 3% от общего количества </w:t>
      </w:r>
      <w:proofErr w:type="spellStart"/>
      <w:r w:rsidR="009A143F">
        <w:rPr>
          <w:color w:val="000000"/>
          <w:sz w:val="28"/>
          <w:szCs w:val="28"/>
          <w:lang w:bidi="ru-RU"/>
        </w:rPr>
        <w:t>эксплуатировавшихся</w:t>
      </w:r>
      <w:proofErr w:type="spellEnd"/>
      <w:r w:rsidR="009A143F">
        <w:rPr>
          <w:color w:val="000000"/>
          <w:sz w:val="28"/>
          <w:szCs w:val="28"/>
          <w:lang w:bidi="ru-RU"/>
        </w:rPr>
        <w:t xml:space="preserve">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 xml:space="preserve">Без централизованного водоснабжения работало более 1 600 учреждений или 3,7% от общего количества </w:t>
      </w:r>
      <w:proofErr w:type="spellStart"/>
      <w:r>
        <w:rPr>
          <w:color w:val="000000"/>
          <w:sz w:val="28"/>
          <w:szCs w:val="28"/>
          <w:lang w:bidi="ru-RU"/>
        </w:rPr>
        <w:t>эксплуатировавшихся</w:t>
      </w:r>
      <w:proofErr w:type="spellEnd"/>
      <w:r>
        <w:rPr>
          <w:color w:val="000000"/>
          <w:sz w:val="28"/>
          <w:szCs w:val="28"/>
          <w:lang w:bidi="ru-RU"/>
        </w:rPr>
        <w:t xml:space="preserve">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w:t>
      </w:r>
      <w:proofErr w:type="spellStart"/>
      <w:r w:rsidRPr="005E0366">
        <w:rPr>
          <w:color w:val="000000"/>
          <w:sz w:val="28"/>
          <w:szCs w:val="28"/>
          <w:lang w:bidi="ru-RU"/>
        </w:rPr>
        <w:t>Роспотребнадзора</w:t>
      </w:r>
      <w:proofErr w:type="spellEnd"/>
      <w:r w:rsidRPr="005E0366">
        <w:rPr>
          <w:color w:val="000000"/>
          <w:sz w:val="28"/>
          <w:szCs w:val="28"/>
          <w:lang w:bidi="ru-RU"/>
        </w:rPr>
        <w:t xml:space="preserve">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w:t>
      </w:r>
      <w:proofErr w:type="spellStart"/>
      <w:r w:rsidRPr="005E0366">
        <w:rPr>
          <w:color w:val="000000"/>
          <w:sz w:val="28"/>
          <w:szCs w:val="28"/>
          <w:lang w:bidi="ru-RU"/>
        </w:rPr>
        <w:t>Роспотребнадзора</w:t>
      </w:r>
      <w:proofErr w:type="spellEnd"/>
      <w:r w:rsidRPr="005E0366">
        <w:rPr>
          <w:color w:val="000000"/>
          <w:sz w:val="28"/>
          <w:szCs w:val="28"/>
          <w:lang w:bidi="ru-RU"/>
        </w:rPr>
        <w:t xml:space="preserve">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w:t>
      </w:r>
      <w:r w:rsidRPr="005E0366">
        <w:rPr>
          <w:color w:val="000000"/>
          <w:sz w:val="28"/>
          <w:szCs w:val="28"/>
          <w:lang w:bidi="ru-RU"/>
        </w:rPr>
        <w:lastRenderedPageBreak/>
        <w:t xml:space="preserve">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При проведении контрольно-надзорных мероприятий специалистами </w:t>
      </w:r>
      <w:proofErr w:type="spellStart"/>
      <w:r w:rsidRPr="005E0366">
        <w:rPr>
          <w:color w:val="000000"/>
          <w:sz w:val="28"/>
          <w:szCs w:val="28"/>
          <w:lang w:bidi="ru-RU"/>
        </w:rPr>
        <w:t>Роспотребнадзора</w:t>
      </w:r>
      <w:proofErr w:type="spellEnd"/>
      <w:r w:rsidRPr="005E0366">
        <w:rPr>
          <w:color w:val="000000"/>
          <w:sz w:val="28"/>
          <w:szCs w:val="28"/>
          <w:lang w:bidi="ru-RU"/>
        </w:rPr>
        <w:t xml:space="preserve">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 xml:space="preserve">По результатам контрольно-надзорных мероприятий должностными лицами </w:t>
      </w:r>
      <w:proofErr w:type="spellStart"/>
      <w:r w:rsidRPr="003860C9">
        <w:rPr>
          <w:color w:val="000000"/>
          <w:sz w:val="28"/>
          <w:szCs w:val="28"/>
          <w:lang w:bidi="ru-RU"/>
        </w:rPr>
        <w:t>Роспотребнадзора</w:t>
      </w:r>
      <w:proofErr w:type="spellEnd"/>
      <w:r w:rsidRPr="003860C9">
        <w:rPr>
          <w:color w:val="000000"/>
          <w:sz w:val="28"/>
          <w:szCs w:val="28"/>
          <w:lang w:bidi="ru-RU"/>
        </w:rPr>
        <w:t xml:space="preserve">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в период летней оздоровительной кампании 2019 года также проводились </w:t>
      </w:r>
      <w:proofErr w:type="spellStart"/>
      <w:r>
        <w:rPr>
          <w:color w:val="000000"/>
          <w:sz w:val="28"/>
          <w:szCs w:val="28"/>
          <w:lang w:bidi="ru-RU"/>
        </w:rPr>
        <w:t>Ространснадзором</w:t>
      </w:r>
      <w:proofErr w:type="spellEnd"/>
      <w:r>
        <w:rPr>
          <w:color w:val="000000"/>
          <w:sz w:val="28"/>
          <w:szCs w:val="28"/>
          <w:lang w:bidi="ru-RU"/>
        </w:rPr>
        <w:t>.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lastRenderedPageBreak/>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Например, в ходе расследования несчастного случая в МАУДО «</w:t>
      </w:r>
      <w:proofErr w:type="spellStart"/>
      <w:r w:rsidRPr="007143AD">
        <w:rPr>
          <w:sz w:val="28"/>
          <w:szCs w:val="28"/>
        </w:rPr>
        <w:t>ДООЦТЭиО</w:t>
      </w:r>
      <w:proofErr w:type="spellEnd"/>
      <w:r w:rsidRPr="007143AD">
        <w:rPr>
          <w:sz w:val="28"/>
          <w:szCs w:val="28"/>
        </w:rPr>
        <w:t xml:space="preserve">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w:t>
      </w:r>
      <w:proofErr w:type="spellStart"/>
      <w:r w:rsidRPr="007143AD">
        <w:rPr>
          <w:sz w:val="28"/>
          <w:szCs w:val="28"/>
        </w:rPr>
        <w:t>неоформлении</w:t>
      </w:r>
      <w:proofErr w:type="spellEnd"/>
      <w:r w:rsidRPr="007143AD">
        <w:rPr>
          <w:sz w:val="28"/>
          <w:szCs w:val="28"/>
        </w:rPr>
        <w:t xml:space="preserve">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w:t>
      </w:r>
      <w:r>
        <w:rPr>
          <w:rFonts w:ascii="Times New Roman" w:eastAsia="Times New Roman" w:hAnsi="Times New Roman" w:cs="Times New Roman"/>
          <w:color w:val="000000"/>
          <w:lang w:eastAsia="ru-RU" w:bidi="ru-RU"/>
        </w:rPr>
        <w:lastRenderedPageBreak/>
        <w:t>16,6% 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xml:space="preserve">1999 г. № 120-ФЗ «Об основах системы профилактики безнадзорности и правонарушений несовершеннолетних» и Инструкции по организации </w:t>
      </w:r>
      <w:r w:rsidRPr="008572C6">
        <w:rPr>
          <w:rFonts w:ascii="Times New Roman" w:eastAsia="Times New Roman" w:hAnsi="Times New Roman" w:cs="Times New Roman"/>
          <w:color w:val="000000"/>
          <w:lang w:eastAsia="ru-RU" w:bidi="ru-RU"/>
        </w:rPr>
        <w:lastRenderedPageBreak/>
        <w:t>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Всего в 2019 году временным трудоустройством в свободное от учебы время охвачены 13,5 тыс. несовершеннолетних в возрасте от 14 до 18 лет, из </w:t>
      </w:r>
      <w:r w:rsidRPr="008572C6">
        <w:rPr>
          <w:rFonts w:ascii="Times New Roman" w:eastAsia="Times New Roman" w:hAnsi="Times New Roman" w:cs="Times New Roman"/>
          <w:color w:val="000000"/>
          <w:lang w:eastAsia="ru-RU" w:bidi="ru-RU"/>
        </w:rPr>
        <w:lastRenderedPageBreak/>
        <w:t>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w:t>
      </w:r>
      <w:r w:rsidRPr="008572C6">
        <w:rPr>
          <w:rFonts w:ascii="Times New Roman" w:eastAsia="Times New Roman" w:hAnsi="Times New Roman" w:cs="Times New Roman"/>
          <w:color w:val="000000"/>
          <w:lang w:eastAsia="ru-RU" w:bidi="ru-RU"/>
        </w:rPr>
        <w:lastRenderedPageBreak/>
        <w:t>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lastRenderedPageBreak/>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 xml:space="preserve">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w:t>
      </w:r>
      <w:r w:rsidRPr="005B501F">
        <w:rPr>
          <w:rFonts w:ascii="Times New Roman" w:eastAsia="Times New Roman" w:hAnsi="Times New Roman" w:cs="Times New Roman"/>
          <w:color w:val="000000"/>
          <w:sz w:val="28"/>
          <w:szCs w:val="28"/>
          <w:lang w:eastAsia="ru-RU" w:bidi="ru-RU"/>
        </w:rPr>
        <w:lastRenderedPageBreak/>
        <w:t>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lastRenderedPageBreak/>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3" w:history="1">
        <w:r w:rsidRPr="001F0C65">
          <w:rPr>
            <w:sz w:val="28"/>
            <w:szCs w:val="28"/>
          </w:rPr>
          <w:t>на дому</w:t>
        </w:r>
      </w:hyperlink>
      <w:r w:rsidRPr="001F0C65">
        <w:rPr>
          <w:sz w:val="28"/>
          <w:szCs w:val="28"/>
        </w:rPr>
        <w:t xml:space="preserve">, в </w:t>
      </w:r>
      <w:hyperlink r:id="rId24" w:history="1">
        <w:r w:rsidRPr="001F0C65">
          <w:rPr>
            <w:sz w:val="28"/>
            <w:szCs w:val="28"/>
          </w:rPr>
          <w:t>полустационарной</w:t>
        </w:r>
      </w:hyperlink>
      <w:r w:rsidRPr="001F0C65">
        <w:rPr>
          <w:sz w:val="28"/>
          <w:szCs w:val="28"/>
        </w:rPr>
        <w:t xml:space="preserve"> форме, в </w:t>
      </w:r>
      <w:hyperlink r:id="rId25"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1F0C65">
        <w:rPr>
          <w:sz w:val="28"/>
          <w:szCs w:val="28"/>
        </w:rPr>
        <w:lastRenderedPageBreak/>
        <w:t xml:space="preserve">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6"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lastRenderedPageBreak/>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Минтрудом России совместно с органами исполнительной власти </w:t>
      </w:r>
      <w:r w:rsidRPr="00C02BC8">
        <w:rPr>
          <w:rStyle w:val="CharStyle3"/>
          <w:rFonts w:ascii="Times New Roman" w:hAnsi="Times New Roman" w:cs="Times New Roman"/>
          <w:color w:val="000000"/>
          <w:sz w:val="28"/>
          <w:szCs w:val="28"/>
        </w:rPr>
        <w:lastRenderedPageBreak/>
        <w:t>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w:t>
      </w:r>
      <w:r w:rsidRPr="00C02BC8">
        <w:rPr>
          <w:rStyle w:val="CharStyle3"/>
          <w:rFonts w:ascii="Times New Roman" w:hAnsi="Times New Roman" w:cs="Times New Roman"/>
          <w:color w:val="000000"/>
          <w:sz w:val="28"/>
          <w:szCs w:val="28"/>
        </w:rPr>
        <w:lastRenderedPageBreak/>
        <w:t>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w:t>
      </w:r>
      <w:proofErr w:type="spellStart"/>
      <w:r w:rsidRPr="00C02BC8">
        <w:rPr>
          <w:rStyle w:val="CharStyle3"/>
          <w:rFonts w:ascii="Times New Roman" w:hAnsi="Times New Roman" w:cs="Times New Roman"/>
          <w:color w:val="000000"/>
          <w:sz w:val="28"/>
          <w:szCs w:val="28"/>
        </w:rPr>
        <w:t>видеоселекторных</w:t>
      </w:r>
      <w:proofErr w:type="spellEnd"/>
      <w:r w:rsidRPr="00C02BC8">
        <w:rPr>
          <w:rStyle w:val="CharStyle3"/>
          <w:rFonts w:ascii="Times New Roman" w:hAnsi="Times New Roman" w:cs="Times New Roman"/>
          <w:color w:val="000000"/>
          <w:sz w:val="28"/>
          <w:szCs w:val="28"/>
        </w:rPr>
        <w:t xml:space="preserve"> совещаниях, в том числе с участием представителей </w:t>
      </w:r>
      <w:proofErr w:type="spellStart"/>
      <w:r w:rsidRPr="00C02BC8">
        <w:rPr>
          <w:rStyle w:val="CharStyle3"/>
          <w:rFonts w:ascii="Times New Roman" w:hAnsi="Times New Roman" w:cs="Times New Roman"/>
          <w:color w:val="000000"/>
          <w:sz w:val="28"/>
          <w:szCs w:val="28"/>
        </w:rPr>
        <w:t>Минпросвещения</w:t>
      </w:r>
      <w:proofErr w:type="spellEnd"/>
      <w:r w:rsidRPr="00C02BC8">
        <w:rPr>
          <w:rStyle w:val="CharStyle3"/>
          <w:rFonts w:ascii="Times New Roman" w:hAnsi="Times New Roman" w:cs="Times New Roman"/>
          <w:color w:val="000000"/>
          <w:sz w:val="28"/>
          <w:szCs w:val="28"/>
        </w:rPr>
        <w:t xml:space="preserve">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 xml:space="preserve">Проведение указанных мероприятий, включая мониторинг, позволило Минтруду России совместно с </w:t>
      </w:r>
      <w:proofErr w:type="spellStart"/>
      <w:r w:rsidRPr="00C02BC8">
        <w:rPr>
          <w:rStyle w:val="CharStyle3"/>
          <w:rFonts w:ascii="Times New Roman" w:hAnsi="Times New Roman" w:cs="Times New Roman"/>
          <w:color w:val="000000"/>
          <w:sz w:val="28"/>
          <w:szCs w:val="28"/>
        </w:rPr>
        <w:t>Минпросвещения</w:t>
      </w:r>
      <w:proofErr w:type="spellEnd"/>
      <w:r w:rsidRPr="00C02BC8">
        <w:rPr>
          <w:rStyle w:val="CharStyle3"/>
          <w:rFonts w:ascii="Times New Roman" w:hAnsi="Times New Roman" w:cs="Times New Roman"/>
          <w:color w:val="000000"/>
          <w:sz w:val="28"/>
          <w:szCs w:val="28"/>
        </w:rPr>
        <w:t xml:space="preserve">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 xml:space="preserve">Проблемы семейного неблагополучия, асоциального поведения </w:t>
      </w:r>
      <w:r w:rsidRPr="00420E05">
        <w:rPr>
          <w:rFonts w:eastAsia="Calibri"/>
          <w:sz w:val="28"/>
          <w:szCs w:val="28"/>
        </w:rPr>
        <w:lastRenderedPageBreak/>
        <w:t>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Реализация в 2019 году указанных решений способствовала </w:t>
      </w:r>
      <w:r w:rsidRPr="0020345A">
        <w:rPr>
          <w:color w:val="000000"/>
          <w:sz w:val="28"/>
          <w:szCs w:val="28"/>
          <w:lang w:bidi="ru-RU"/>
        </w:rPr>
        <w:lastRenderedPageBreak/>
        <w:t>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w:t>
      </w:r>
      <w:r w:rsidR="0020345A" w:rsidRPr="0020345A">
        <w:rPr>
          <w:color w:val="000000"/>
          <w:sz w:val="28"/>
          <w:szCs w:val="28"/>
          <w:lang w:bidi="ru-RU"/>
        </w:rPr>
        <w:lastRenderedPageBreak/>
        <w:t>опекуна (попечителя)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 xml:space="preserve">Экспертами на основе выявленных недостатков и проблем даны рекомендации каждой организации </w:t>
      </w:r>
      <w:r w:rsidRPr="0020345A">
        <w:rPr>
          <w:color w:val="000000"/>
          <w:sz w:val="28"/>
          <w:szCs w:val="28"/>
          <w:lang w:bidi="ru-RU"/>
        </w:rPr>
        <w:lastRenderedPageBreak/>
        <w:t>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w:t>
      </w:r>
      <w:proofErr w:type="spellStart"/>
      <w:r w:rsidRPr="0020345A">
        <w:rPr>
          <w:color w:val="000000"/>
          <w:sz w:val="28"/>
          <w:szCs w:val="28"/>
          <w:lang w:bidi="ru-RU"/>
        </w:rPr>
        <w:t>Минпросвещения</w:t>
      </w:r>
      <w:proofErr w:type="spellEnd"/>
      <w:r w:rsidRPr="0020345A">
        <w:rPr>
          <w:color w:val="000000"/>
          <w:sz w:val="28"/>
          <w:szCs w:val="28"/>
          <w:lang w:bidi="ru-RU"/>
        </w:rPr>
        <w:t xml:space="preserve">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lastRenderedPageBreak/>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proofErr w:type="spellStart"/>
      <w:r w:rsidR="00B71D06">
        <w:rPr>
          <w:sz w:val="28"/>
          <w:szCs w:val="28"/>
        </w:rPr>
        <w:t>Минпросвещения</w:t>
      </w:r>
      <w:proofErr w:type="spellEnd"/>
      <w:r w:rsidR="00B71D06">
        <w:rPr>
          <w:sz w:val="28"/>
          <w:szCs w:val="28"/>
        </w:rPr>
        <w:t xml:space="preserve">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lastRenderedPageBreak/>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w:t>
      </w:r>
      <w:proofErr w:type="spellStart"/>
      <w:r w:rsidRPr="00105F60">
        <w:rPr>
          <w:sz w:val="28"/>
          <w:szCs w:val="28"/>
        </w:rPr>
        <w:t>психоактивных</w:t>
      </w:r>
      <w:proofErr w:type="spellEnd"/>
      <w:r w:rsidRPr="00105F60">
        <w:rPr>
          <w:sz w:val="28"/>
          <w:szCs w:val="28"/>
        </w:rPr>
        <w:t xml:space="preserve">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w:t>
      </w:r>
      <w:r w:rsidRPr="00105F60">
        <w:rPr>
          <w:sz w:val="28"/>
          <w:szCs w:val="28"/>
        </w:rPr>
        <w:lastRenderedPageBreak/>
        <w:t xml:space="preserve">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 xml:space="preserve">«О межведомственном взаимодействии по первичному выявлению семейного неблагополучия, жестокого обращения с детьми, организации </w:t>
      </w:r>
      <w:r w:rsidRPr="00105F60">
        <w:rPr>
          <w:sz w:val="28"/>
          <w:szCs w:val="28"/>
        </w:rPr>
        <w:lastRenderedPageBreak/>
        <w:t>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 xml:space="preserve">и дети </w:t>
      </w:r>
      <w:proofErr w:type="spellStart"/>
      <w:r w:rsidRPr="00105F60">
        <w:rPr>
          <w:rFonts w:cs="Times New Roman"/>
          <w:szCs w:val="28"/>
        </w:rPr>
        <w:t>Ярославии</w:t>
      </w:r>
      <w:proofErr w:type="spellEnd"/>
      <w:r w:rsidRPr="00105F60">
        <w:rPr>
          <w:rFonts w:cs="Times New Roman"/>
          <w:szCs w:val="28"/>
        </w:rPr>
        <w:t>»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w:t>
      </w:r>
      <w:proofErr w:type="spellStart"/>
      <w:r w:rsidRPr="00105F60">
        <w:rPr>
          <w:sz w:val="28"/>
          <w:szCs w:val="28"/>
        </w:rPr>
        <w:t>родительства</w:t>
      </w:r>
      <w:proofErr w:type="spellEnd"/>
      <w:r w:rsidRPr="00105F60">
        <w:rPr>
          <w:sz w:val="28"/>
          <w:szCs w:val="28"/>
        </w:rPr>
        <w:t xml:space="preserve">, института семейного устройства детей-сирот и детей, оставшихся без попечения родителей, </w:t>
      </w:r>
      <w:r w:rsidRPr="00105F60">
        <w:rPr>
          <w:sz w:val="28"/>
          <w:szCs w:val="28"/>
        </w:rPr>
        <w:lastRenderedPageBreak/>
        <w:t>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lastRenderedPageBreak/>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w:t>
      </w:r>
      <w:proofErr w:type="spellStart"/>
      <w:r w:rsidRPr="00105F60">
        <w:rPr>
          <w:rFonts w:cs="Times New Roman"/>
          <w:szCs w:val="28"/>
        </w:rPr>
        <w:t>девиантного</w:t>
      </w:r>
      <w:proofErr w:type="spellEnd"/>
      <w:r w:rsidRPr="00105F60">
        <w:rPr>
          <w:rFonts w:cs="Times New Roman"/>
          <w:szCs w:val="28"/>
        </w:rPr>
        <w:t xml:space="preserve">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lastRenderedPageBreak/>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 xml:space="preserve">службы экстренного реагирования, в состав которых включены </w:t>
      </w:r>
      <w:r w:rsidRPr="00105F60">
        <w:rPr>
          <w:sz w:val="28"/>
          <w:szCs w:val="28"/>
        </w:rPr>
        <w:lastRenderedPageBreak/>
        <w:t>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w:t>
      </w:r>
      <w:r w:rsidRPr="00105F60">
        <w:rPr>
          <w:rFonts w:cs="Times New Roman"/>
          <w:szCs w:val="28"/>
        </w:rPr>
        <w:lastRenderedPageBreak/>
        <w:t xml:space="preserve">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в оформление социально гарантированных выплат, а также консультативная 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lastRenderedPageBreak/>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 xml:space="preserve">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w:t>
      </w:r>
      <w:proofErr w:type="spellStart"/>
      <w:r w:rsidRPr="00105F60">
        <w:rPr>
          <w:sz w:val="28"/>
          <w:szCs w:val="28"/>
          <w:lang w:eastAsia="en-US"/>
        </w:rPr>
        <w:t>психоэмоциальному</w:t>
      </w:r>
      <w:proofErr w:type="spellEnd"/>
      <w:r w:rsidRPr="00105F60">
        <w:rPr>
          <w:sz w:val="28"/>
          <w:szCs w:val="28"/>
          <w:lang w:eastAsia="en-US"/>
        </w:rPr>
        <w:t xml:space="preserve">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w:t>
      </w:r>
      <w:r w:rsidRPr="0020345A">
        <w:rPr>
          <w:color w:val="000000"/>
          <w:sz w:val="28"/>
          <w:szCs w:val="28"/>
          <w:lang w:bidi="ru-RU"/>
        </w:rPr>
        <w:lastRenderedPageBreak/>
        <w:t>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оказанию им 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proofErr w:type="spellStart"/>
      <w:r w:rsidRPr="0020345A">
        <w:rPr>
          <w:color w:val="000000"/>
          <w:sz w:val="28"/>
          <w:szCs w:val="28"/>
          <w:lang w:bidi="ru-RU"/>
        </w:rPr>
        <w:t>Минпросвещения</w:t>
      </w:r>
      <w:proofErr w:type="spellEnd"/>
      <w:r w:rsidRPr="0020345A">
        <w:rPr>
          <w:color w:val="000000"/>
          <w:sz w:val="28"/>
          <w:szCs w:val="28"/>
          <w:lang w:bidi="ru-RU"/>
        </w:rPr>
        <w:t xml:space="preserve">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 xml:space="preserve">несовершеннолетних и защите их прав неразрывно связано с </w:t>
      </w:r>
      <w:r w:rsidRPr="00826875">
        <w:rPr>
          <w:color w:val="000000"/>
          <w:sz w:val="28"/>
          <w:szCs w:val="28"/>
          <w:lang w:bidi="ru-RU"/>
        </w:rPr>
        <w:lastRenderedPageBreak/>
        <w:t>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lastRenderedPageBreak/>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 xml:space="preserve">В соответствии с поручением Правительственной комиссии по делам несовершеннолетних и защите их прав приказом </w:t>
      </w:r>
      <w:proofErr w:type="spellStart"/>
      <w:r w:rsidRPr="00826875">
        <w:rPr>
          <w:color w:val="000000"/>
          <w:sz w:val="28"/>
          <w:szCs w:val="28"/>
          <w:lang w:bidi="ru-RU"/>
        </w:rPr>
        <w:t>Минпросвещения</w:t>
      </w:r>
      <w:proofErr w:type="spellEnd"/>
      <w:r w:rsidRPr="00826875">
        <w:rPr>
          <w:color w:val="000000"/>
          <w:sz w:val="28"/>
          <w:szCs w:val="28"/>
          <w:lang w:bidi="ru-RU"/>
        </w:rPr>
        <w:t xml:space="preserve"> России</w:t>
      </w:r>
      <w:r>
        <w:rPr>
          <w:color w:val="000000"/>
          <w:sz w:val="28"/>
          <w:szCs w:val="28"/>
          <w:lang w:bidi="ru-RU"/>
        </w:rPr>
        <w:br/>
      </w:r>
      <w:r w:rsidRPr="00826875">
        <w:rPr>
          <w:color w:val="000000"/>
          <w:sz w:val="28"/>
          <w:szCs w:val="28"/>
          <w:lang w:bidi="ru-RU"/>
        </w:rPr>
        <w:t xml:space="preserve">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w:t>
      </w:r>
      <w:r w:rsidRPr="00826875">
        <w:rPr>
          <w:color w:val="000000"/>
          <w:sz w:val="28"/>
          <w:szCs w:val="28"/>
          <w:lang w:bidi="ru-RU"/>
        </w:rPr>
        <w:lastRenderedPageBreak/>
        <w:t>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лению работы в этом 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w:t>
      </w:r>
      <w:r w:rsidRPr="00826875">
        <w:rPr>
          <w:color w:val="000000"/>
          <w:sz w:val="28"/>
          <w:szCs w:val="28"/>
          <w:lang w:bidi="ru-RU"/>
        </w:rPr>
        <w:lastRenderedPageBreak/>
        <w:t>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Также на заседаниях Правительственной комиссии по делам 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w:t>
      </w:r>
      <w:r w:rsidRPr="00826875">
        <w:rPr>
          <w:color w:val="000000"/>
          <w:sz w:val="28"/>
          <w:szCs w:val="28"/>
          <w:lang w:bidi="ru-RU"/>
        </w:rPr>
        <w:lastRenderedPageBreak/>
        <w:t>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proofErr w:type="spellStart"/>
      <w:r w:rsidRPr="00826875">
        <w:rPr>
          <w:color w:val="000000"/>
          <w:sz w:val="28"/>
          <w:szCs w:val="28"/>
          <w:lang w:val="en-US" w:eastAsia="en-US" w:bidi="en-US"/>
        </w:rPr>
        <w:t>kdnrus</w:t>
      </w:r>
      <w:proofErr w:type="spellEnd"/>
      <w:r w:rsidRPr="00826875">
        <w:rPr>
          <w:color w:val="000000"/>
          <w:sz w:val="28"/>
          <w:szCs w:val="28"/>
          <w:lang w:eastAsia="en-US" w:bidi="en-US"/>
        </w:rPr>
        <w:t>.</w:t>
      </w:r>
      <w:proofErr w:type="spellStart"/>
      <w:r w:rsidRPr="00826875">
        <w:rPr>
          <w:color w:val="000000"/>
          <w:sz w:val="28"/>
          <w:szCs w:val="28"/>
          <w:lang w:val="en-US" w:eastAsia="en-US" w:bidi="en-US"/>
        </w:rPr>
        <w:t>ru</w:t>
      </w:r>
      <w:proofErr w:type="spellEnd"/>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методические материалы по вопросам организации деятельности 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 xml:space="preserve">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w:t>
      </w:r>
      <w:proofErr w:type="spellStart"/>
      <w:r w:rsidRPr="00BE6D2C">
        <w:rPr>
          <w:rFonts w:eastAsiaTheme="minorHAnsi"/>
          <w:sz w:val="28"/>
          <w:szCs w:val="28"/>
          <w:lang w:eastAsia="en-US"/>
        </w:rPr>
        <w:t>родительства</w:t>
      </w:r>
      <w:proofErr w:type="spellEnd"/>
      <w:r w:rsidRPr="00BE6D2C">
        <w:rPr>
          <w:rFonts w:eastAsiaTheme="minorHAnsi"/>
          <w:sz w:val="28"/>
          <w:szCs w:val="28"/>
          <w:lang w:eastAsia="en-US"/>
        </w:rPr>
        <w:t xml:space="preserve">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 xml:space="preserve">В течение 2019 года </w:t>
      </w:r>
      <w:proofErr w:type="spellStart"/>
      <w:r w:rsidRPr="002363F0">
        <w:rPr>
          <w:rStyle w:val="CharStyle3"/>
          <w:rFonts w:ascii="Times New Roman" w:hAnsi="Times New Roman" w:cs="Times New Roman"/>
          <w:color w:val="000000"/>
          <w:sz w:val="28"/>
          <w:szCs w:val="28"/>
        </w:rPr>
        <w:t>Минпросвещения</w:t>
      </w:r>
      <w:proofErr w:type="spellEnd"/>
      <w:r w:rsidRPr="002363F0">
        <w:rPr>
          <w:rStyle w:val="CharStyle3"/>
          <w:rFonts w:ascii="Times New Roman" w:hAnsi="Times New Roman" w:cs="Times New Roman"/>
          <w:color w:val="000000"/>
          <w:sz w:val="28"/>
          <w:szCs w:val="28"/>
        </w:rPr>
        <w:t xml:space="preserve">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w:t>
      </w:r>
      <w:proofErr w:type="spellStart"/>
      <w:r w:rsidRPr="002363F0">
        <w:rPr>
          <w:rStyle w:val="CharStyle3"/>
          <w:rFonts w:ascii="Times New Roman" w:hAnsi="Times New Roman" w:cs="Times New Roman"/>
          <w:color w:val="000000"/>
          <w:sz w:val="28"/>
          <w:szCs w:val="28"/>
        </w:rPr>
        <w:t>Минпросвещения</w:t>
      </w:r>
      <w:proofErr w:type="spellEnd"/>
      <w:r w:rsidRPr="002363F0">
        <w:rPr>
          <w:rStyle w:val="CharStyle3"/>
          <w:rFonts w:ascii="Times New Roman" w:hAnsi="Times New Roman" w:cs="Times New Roman"/>
          <w:color w:val="000000"/>
          <w:sz w:val="28"/>
          <w:szCs w:val="28"/>
        </w:rPr>
        <w:t xml:space="preserve">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2363F0">
        <w:rPr>
          <w:rStyle w:val="CharStyle3"/>
          <w:rFonts w:ascii="Times New Roman" w:hAnsi="Times New Roman" w:cs="Times New Roman"/>
          <w:color w:val="000000"/>
          <w:sz w:val="28"/>
          <w:szCs w:val="28"/>
        </w:rPr>
        <w:lastRenderedPageBreak/>
        <w:t>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 xml:space="preserve">а привлечение внимания общества к проблемам ненасильственного воспитания детей, повышения статуса </w:t>
      </w:r>
      <w:proofErr w:type="spellStart"/>
      <w:r w:rsidRPr="002363F0">
        <w:rPr>
          <w:rStyle w:val="CharStyle5"/>
          <w:rFonts w:ascii="Times New Roman" w:hAnsi="Times New Roman" w:cs="Times New Roman"/>
          <w:color w:val="000000"/>
        </w:rPr>
        <w:t>родительства</w:t>
      </w:r>
      <w:proofErr w:type="spellEnd"/>
      <w:r w:rsidRPr="002363F0">
        <w:rPr>
          <w:rStyle w:val="CharStyle5"/>
          <w:rFonts w:ascii="Times New Roman" w:hAnsi="Times New Roman" w:cs="Times New Roman"/>
          <w:color w:val="000000"/>
        </w:rPr>
        <w:t>,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w:t>
      </w:r>
      <w:r w:rsidR="008F24B5" w:rsidRPr="002363F0">
        <w:rPr>
          <w:rStyle w:val="CharStyle5"/>
          <w:rFonts w:ascii="Times New Roman" w:hAnsi="Times New Roman" w:cs="Times New Roman"/>
          <w:color w:val="000000"/>
        </w:rPr>
        <w:lastRenderedPageBreak/>
        <w:t xml:space="preserve">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w:t>
      </w:r>
      <w:proofErr w:type="spellStart"/>
      <w:r w:rsidR="002363F0" w:rsidRPr="002363F0">
        <w:rPr>
          <w:rStyle w:val="CharStyle5"/>
          <w:rFonts w:ascii="Times New Roman" w:hAnsi="Times New Roman" w:cs="Times New Roman"/>
          <w:color w:val="000000"/>
        </w:rPr>
        <w:t>коуча</w:t>
      </w:r>
      <w:proofErr w:type="spellEnd"/>
      <w:r w:rsidR="002363F0" w:rsidRPr="002363F0">
        <w:rPr>
          <w:rStyle w:val="CharStyle5"/>
          <w:rFonts w:ascii="Times New Roman" w:hAnsi="Times New Roman" w:cs="Times New Roman"/>
          <w:color w:val="000000"/>
        </w:rPr>
        <w:t xml:space="preserve">.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w:t>
      </w:r>
      <w:proofErr w:type="spellStart"/>
      <w:r w:rsidR="002363F0" w:rsidRPr="002363F0">
        <w:rPr>
          <w:rStyle w:val="CharStyle5"/>
          <w:rFonts w:ascii="Times New Roman" w:hAnsi="Times New Roman" w:cs="Times New Roman"/>
          <w:color w:val="000000"/>
        </w:rPr>
        <w:t>Вконтакте</w:t>
      </w:r>
      <w:proofErr w:type="spellEnd"/>
      <w:r w:rsidR="002363F0" w:rsidRPr="002363F0">
        <w:rPr>
          <w:rStyle w:val="CharStyle5"/>
          <w:rFonts w:ascii="Times New Roman" w:hAnsi="Times New Roman" w:cs="Times New Roman"/>
          <w:color w:val="000000"/>
        </w:rPr>
        <w:t xml:space="preserve">,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proofErr w:type="spellStart"/>
      <w:r w:rsidRPr="002363F0">
        <w:rPr>
          <w:rStyle w:val="CharStyle5"/>
          <w:rFonts w:ascii="Times New Roman" w:hAnsi="Times New Roman" w:cs="Times New Roman"/>
          <w:color w:val="000000"/>
          <w:lang w:val="en-US"/>
        </w:rPr>
        <w:t>RuPoR</w:t>
      </w:r>
      <w:proofErr w:type="spellEnd"/>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7" w:history="1">
        <w:r w:rsidR="002363F0" w:rsidRPr="002363F0">
          <w:rPr>
            <w:rStyle w:val="CharStyle44"/>
            <w:color w:val="000000"/>
          </w:rPr>
          <w:t>www</w:t>
        </w:r>
        <w:r w:rsidR="002363F0" w:rsidRPr="002363F0">
          <w:rPr>
            <w:rStyle w:val="CharStyle44"/>
            <w:color w:val="000000"/>
            <w:lang w:val="ru-RU"/>
          </w:rPr>
          <w:t>.</w:t>
        </w:r>
        <w:proofErr w:type="spellStart"/>
        <w:r w:rsidR="002363F0" w:rsidRPr="002363F0">
          <w:rPr>
            <w:rStyle w:val="CharStyle44"/>
            <w:color w:val="000000"/>
          </w:rPr>
          <w:t>ya</w:t>
        </w:r>
        <w:proofErr w:type="spellEnd"/>
        <w:r w:rsidR="002363F0" w:rsidRPr="002363F0">
          <w:rPr>
            <w:rStyle w:val="CharStyle44"/>
            <w:color w:val="000000"/>
            <w:lang w:val="ru-RU"/>
          </w:rPr>
          <w:t>-</w:t>
        </w:r>
        <w:proofErr w:type="spellStart"/>
        <w:r w:rsidR="002363F0" w:rsidRPr="002363F0">
          <w:rPr>
            <w:rStyle w:val="CharStyle44"/>
            <w:color w:val="000000"/>
          </w:rPr>
          <w:t>roditel</w:t>
        </w:r>
        <w:proofErr w:type="spellEnd"/>
        <w:r w:rsidR="002363F0" w:rsidRPr="002363F0">
          <w:rPr>
            <w:rStyle w:val="CharStyle44"/>
            <w:color w:val="000000"/>
            <w:lang w:val="ru-RU"/>
          </w:rPr>
          <w:t>.</w:t>
        </w:r>
        <w:proofErr w:type="spellStart"/>
        <w:r w:rsidR="002363F0" w:rsidRPr="002363F0">
          <w:rPr>
            <w:rStyle w:val="CharStyle44"/>
            <w:color w:val="000000"/>
          </w:rPr>
          <w:t>ru</w:t>
        </w:r>
        <w:proofErr w:type="spellEnd"/>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w:t>
      </w:r>
      <w:proofErr w:type="spellStart"/>
      <w:r w:rsidRPr="002363F0">
        <w:rPr>
          <w:rStyle w:val="CharStyle5"/>
          <w:rFonts w:ascii="Times New Roman" w:hAnsi="Times New Roman" w:cs="Times New Roman"/>
          <w:color w:val="000000"/>
        </w:rPr>
        <w:t>инфографик</w:t>
      </w:r>
      <w:proofErr w:type="spellEnd"/>
      <w:r w:rsidRPr="002363F0">
        <w:rPr>
          <w:rStyle w:val="CharStyle5"/>
          <w:rFonts w:ascii="Times New Roman" w:hAnsi="Times New Roman" w:cs="Times New Roman"/>
          <w:color w:val="000000"/>
        </w:rPr>
        <w:t xml:space="preserve">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w:t>
      </w:r>
      <w:proofErr w:type="spellStart"/>
      <w:r w:rsidRPr="002363F0">
        <w:rPr>
          <w:rStyle w:val="CharStyle5"/>
          <w:rFonts w:ascii="Times New Roman" w:hAnsi="Times New Roman" w:cs="Times New Roman"/>
          <w:color w:val="000000"/>
        </w:rPr>
        <w:t>ВКонтакте</w:t>
      </w:r>
      <w:proofErr w:type="spellEnd"/>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proofErr w:type="spellStart"/>
      <w:r w:rsidRPr="002363F0">
        <w:rPr>
          <w:rStyle w:val="CharStyle5"/>
          <w:rFonts w:ascii="Times New Roman" w:hAnsi="Times New Roman" w:cs="Times New Roman"/>
          <w:color w:val="000000"/>
          <w:lang w:val="en-US"/>
        </w:rPr>
        <w:t>Instagram</w:t>
      </w:r>
      <w:proofErr w:type="spellEnd"/>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w:t>
      </w:r>
      <w:r w:rsidRPr="002363F0">
        <w:rPr>
          <w:rStyle w:val="CharStyle5"/>
          <w:rFonts w:ascii="Times New Roman" w:hAnsi="Times New Roman" w:cs="Times New Roman"/>
          <w:color w:val="000000"/>
        </w:rPr>
        <w:lastRenderedPageBreak/>
        <w:t xml:space="preserve">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Формирование у молодежи традиционных семейных ценностей </w:t>
      </w:r>
      <w:r>
        <w:rPr>
          <w:rStyle w:val="CharStyle5"/>
          <w:rFonts w:ascii="Times New Roman" w:hAnsi="Times New Roman" w:cs="Times New Roman"/>
          <w:color w:val="000000"/>
        </w:rPr>
        <w:lastRenderedPageBreak/>
        <w:t>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xml:space="preserve">. В этой связи </w:t>
      </w:r>
      <w:proofErr w:type="spellStart"/>
      <w:r w:rsidR="00CE0B1C">
        <w:rPr>
          <w:rStyle w:val="CharStyle5"/>
          <w:rFonts w:ascii="Times New Roman" w:hAnsi="Times New Roman" w:cs="Times New Roman"/>
          <w:color w:val="000000"/>
        </w:rPr>
        <w:t>Росмолодежью</w:t>
      </w:r>
      <w:proofErr w:type="spellEnd"/>
      <w:r w:rsidR="00CE0B1C">
        <w:rPr>
          <w:rStyle w:val="CharStyle5"/>
          <w:rFonts w:ascii="Times New Roman" w:hAnsi="Times New Roman" w:cs="Times New Roman"/>
          <w:color w:val="000000"/>
        </w:rPr>
        <w:t xml:space="preserve">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 повышение роли молодой семьи в демографических процессах российского общества, поддержка осознанного </w:t>
      </w:r>
      <w:proofErr w:type="spellStart"/>
      <w:r>
        <w:rPr>
          <w:rStyle w:val="CharStyle5"/>
          <w:rFonts w:ascii="Times New Roman" w:hAnsi="Times New Roman" w:cs="Times New Roman"/>
          <w:color w:val="000000"/>
        </w:rPr>
        <w:t>родительства</w:t>
      </w:r>
      <w:proofErr w:type="spellEnd"/>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Кроме того, в рамках форума проводится </w:t>
      </w:r>
      <w:proofErr w:type="spellStart"/>
      <w:r>
        <w:rPr>
          <w:rStyle w:val="CharStyle3"/>
          <w:rFonts w:ascii="Times New Roman" w:hAnsi="Times New Roman" w:cs="Times New Roman"/>
          <w:color w:val="000000"/>
          <w:sz w:val="28"/>
          <w:szCs w:val="28"/>
        </w:rPr>
        <w:t>грантовый</w:t>
      </w:r>
      <w:proofErr w:type="spellEnd"/>
      <w:r>
        <w:rPr>
          <w:rStyle w:val="CharStyle3"/>
          <w:rFonts w:ascii="Times New Roman" w:hAnsi="Times New Roman" w:cs="Times New Roman"/>
          <w:color w:val="000000"/>
          <w:sz w:val="28"/>
          <w:szCs w:val="28"/>
        </w:rPr>
        <w:t xml:space="preserve"> конкурс, размер фонда которого составляет от 2 млн. рублей. Участники Всероссийского </w:t>
      </w:r>
      <w:r>
        <w:rPr>
          <w:rStyle w:val="CharStyle3"/>
          <w:rFonts w:ascii="Times New Roman" w:hAnsi="Times New Roman" w:cs="Times New Roman"/>
          <w:color w:val="000000"/>
          <w:sz w:val="28"/>
          <w:szCs w:val="28"/>
        </w:rPr>
        <w:lastRenderedPageBreak/>
        <w:t>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 xml:space="preserve">в период нахождения в учреждениях уголовно-исполнительной системы и в </w:t>
      </w:r>
      <w:proofErr w:type="spellStart"/>
      <w:r w:rsidRPr="00082602">
        <w:rPr>
          <w:spacing w:val="-2"/>
          <w:sz w:val="28"/>
          <w:szCs w:val="28"/>
        </w:rPr>
        <w:t>постпенитенциарный</w:t>
      </w:r>
      <w:proofErr w:type="spellEnd"/>
      <w:r w:rsidRPr="00082602">
        <w:rPr>
          <w:spacing w:val="-2"/>
          <w:sz w:val="28"/>
          <w:szCs w:val="28"/>
        </w:rPr>
        <w:t xml:space="preserve">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8"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w:t>
      </w:r>
      <w:r w:rsidRPr="00B41CF3">
        <w:rPr>
          <w:sz w:val="28"/>
          <w:szCs w:val="28"/>
        </w:rPr>
        <w:lastRenderedPageBreak/>
        <w:t>(судьи)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w:t>
      </w:r>
      <w:proofErr w:type="spellStart"/>
      <w:r w:rsidRPr="00FA3190">
        <w:rPr>
          <w:sz w:val="28"/>
          <w:szCs w:val="28"/>
        </w:rPr>
        <w:t>ресоциализации</w:t>
      </w:r>
      <w:proofErr w:type="spellEnd"/>
      <w:r w:rsidRPr="00FA3190">
        <w:rPr>
          <w:sz w:val="28"/>
          <w:szCs w:val="28"/>
        </w:rPr>
        <w:t xml:space="preserve"> по окончании отбывания наказания Федеральным </w:t>
      </w:r>
      <w:hyperlink r:id="rId29"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30"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1"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w:t>
      </w:r>
      <w:r w:rsidRPr="006A7BDF">
        <w:rPr>
          <w:sz w:val="28"/>
          <w:szCs w:val="28"/>
        </w:rPr>
        <w:lastRenderedPageBreak/>
        <w:t>отсутствии 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 xml:space="preserve">Требований). В состав комиссии, кроме руководителя и работников </w:t>
      </w:r>
      <w:r w:rsidRPr="006A7BDF">
        <w:lastRenderedPageBreak/>
        <w:t xml:space="preserve">учреждения или органа-правообладателя, входят представители ФСБ России, </w:t>
      </w:r>
      <w:proofErr w:type="spellStart"/>
      <w:r w:rsidRPr="006A7BDF">
        <w:t>Росгвардии</w:t>
      </w:r>
      <w:proofErr w:type="spellEnd"/>
      <w:r w:rsidRPr="006A7BDF">
        <w:t>, МЧС России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w:t>
      </w:r>
      <w:proofErr w:type="spellStart"/>
      <w:r w:rsidRPr="006A7BDF">
        <w:t>Росгвардии</w:t>
      </w:r>
      <w:proofErr w:type="spellEnd"/>
      <w:r w:rsidRPr="006A7BDF">
        <w:t xml:space="preserve">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7"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w:t>
      </w:r>
      <w:proofErr w:type="spellStart"/>
      <w:r w:rsidRPr="006A7BDF">
        <w:t>Минпросвещения</w:t>
      </w:r>
      <w:proofErr w:type="spellEnd"/>
      <w:r w:rsidRPr="006A7BDF">
        <w:t xml:space="preserve">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xml:space="preserve">, МВД России и </w:t>
      </w:r>
      <w:proofErr w:type="spellStart"/>
      <w:r w:rsidRPr="006A7BDF">
        <w:t>Росгвардии</w:t>
      </w:r>
      <w:proofErr w:type="spellEnd"/>
      <w:r w:rsidRPr="006A7BDF">
        <w:t xml:space="preserve">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w:t>
      </w:r>
      <w:proofErr w:type="spellStart"/>
      <w:r w:rsidRPr="006A7BDF">
        <w:t>внутриобъектового</w:t>
      </w:r>
      <w:proofErr w:type="spellEnd"/>
      <w:r w:rsidRPr="006A7BDF">
        <w:t xml:space="preserve"> режима; </w:t>
      </w:r>
    </w:p>
    <w:p w:rsidR="00A51785" w:rsidRPr="006A7BDF" w:rsidRDefault="00A51785" w:rsidP="006A7BDF">
      <w:pPr>
        <w:pStyle w:val="ConsPlusNormal"/>
        <w:spacing w:line="312" w:lineRule="auto"/>
        <w:ind w:firstLine="709"/>
        <w:jc w:val="both"/>
      </w:pPr>
      <w:r w:rsidRPr="006A7BDF">
        <w:t xml:space="preserve">оснащение системами передачи тревожных сообщений в подразделения </w:t>
      </w:r>
      <w:proofErr w:type="spellStart"/>
      <w:r w:rsidRPr="006A7BDF">
        <w:t>Росгвардии</w:t>
      </w:r>
      <w:proofErr w:type="spellEnd"/>
      <w:r w:rsidRPr="006A7BDF">
        <w:t xml:space="preserve">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lastRenderedPageBreak/>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w:t>
      </w:r>
      <w:proofErr w:type="spellStart"/>
      <w:r w:rsidRPr="006A7BDF">
        <w:t>Росгвардии</w:t>
      </w:r>
      <w:proofErr w:type="spellEnd"/>
      <w:r w:rsidRPr="006A7BDF">
        <w:t xml:space="preserve">;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 xml:space="preserve">организация охраны объектов сотрудниками частных охранных организаций, подразделениями вневедомственной охраны </w:t>
      </w:r>
      <w:proofErr w:type="spellStart"/>
      <w:r w:rsidRPr="006A7BDF">
        <w:t>Росгвардии</w:t>
      </w:r>
      <w:proofErr w:type="spellEnd"/>
      <w:r w:rsidRPr="006A7BDF">
        <w:t xml:space="preserve">, военизированными и сторожевыми подразделениями ФГУП «Охрана», подведомственной </w:t>
      </w:r>
      <w:proofErr w:type="spellStart"/>
      <w:r w:rsidRPr="006A7BDF">
        <w:t>Росгвардии</w:t>
      </w:r>
      <w:proofErr w:type="spellEnd"/>
      <w:r w:rsidRPr="006A7BDF">
        <w:t>,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 xml:space="preserve">оснащение въездов на территорию объекта воротами, обеспечивающими жесткую фиксацию их створок в закрытом положении, средствами снижения скорости и (или) </w:t>
      </w:r>
      <w:proofErr w:type="spellStart"/>
      <w:r w:rsidRPr="006A7BDF">
        <w:t>противотаранными</w:t>
      </w:r>
      <w:proofErr w:type="spellEnd"/>
      <w:r w:rsidRPr="006A7BDF">
        <w:t xml:space="preserve">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 xml:space="preserve">для образовательных организаций, подведомственных </w:t>
      </w:r>
      <w:proofErr w:type="spellStart"/>
      <w:r w:rsidRPr="006A7BDF">
        <w:t>Минобрнауки</w:t>
      </w:r>
      <w:proofErr w:type="spellEnd"/>
      <w:r w:rsidRPr="006A7BDF">
        <w:t xml:space="preserve">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8"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lastRenderedPageBreak/>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xml:space="preserve">) тяжести. В то же время увеличилось </w:t>
      </w:r>
      <w:r w:rsidRPr="006A7BDF">
        <w:rPr>
          <w:szCs w:val="28"/>
        </w:rPr>
        <w:lastRenderedPageBreak/>
        <w:t>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xml:space="preserve">), из них 34,8 тыс. помещены в учреждения системы профилактики безнадзорности и </w:t>
      </w:r>
      <w:r w:rsidRPr="006A7BDF">
        <w:rPr>
          <w:szCs w:val="28"/>
        </w:rPr>
        <w:lastRenderedPageBreak/>
        <w:t>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663"/>
        <w:gridCol w:w="1373"/>
        <w:gridCol w:w="1472"/>
        <w:gridCol w:w="1670"/>
        <w:gridCol w:w="139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 xml:space="preserve">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w:t>
      </w:r>
      <w:r w:rsidRPr="00F57594">
        <w:rPr>
          <w:rFonts w:cs="Times New Roman"/>
          <w:szCs w:val="28"/>
        </w:rPr>
        <w:lastRenderedPageBreak/>
        <w:t>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w:t>
      </w:r>
      <w:proofErr w:type="spellStart"/>
      <w:r w:rsidRPr="00F57594">
        <w:rPr>
          <w:rFonts w:cs="Times New Roman"/>
          <w:szCs w:val="28"/>
        </w:rPr>
        <w:t>ресоциализации</w:t>
      </w:r>
      <w:proofErr w:type="spellEnd"/>
      <w:r w:rsidRPr="00F57594">
        <w:rPr>
          <w:rFonts w:cs="Times New Roman"/>
          <w:szCs w:val="28"/>
        </w:rPr>
        <w:t>)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Основой систем организации профилактической работы в отношении несовершеннолетних, находящихся в конфликте с законом, является </w:t>
      </w:r>
      <w:r w:rsidRPr="00F57594">
        <w:rPr>
          <w:rFonts w:cs="Times New Roman"/>
          <w:szCs w:val="28"/>
        </w:rPr>
        <w:lastRenderedPageBreak/>
        <w:t>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 xml:space="preserve">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w:t>
      </w:r>
      <w:proofErr w:type="spellStart"/>
      <w:r w:rsidRPr="00F57594">
        <w:rPr>
          <w:rFonts w:cs="Times New Roman"/>
          <w:szCs w:val="28"/>
        </w:rPr>
        <w:t>аддиктивного</w:t>
      </w:r>
      <w:proofErr w:type="spellEnd"/>
      <w:r w:rsidRPr="00F57594">
        <w:rPr>
          <w:rFonts w:cs="Times New Roman"/>
          <w:szCs w:val="28"/>
        </w:rPr>
        <w:t xml:space="preserve">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 xml:space="preserve">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w:t>
      </w:r>
      <w:r w:rsidR="00A51785" w:rsidRPr="00F57594">
        <w:rPr>
          <w:sz w:val="28"/>
          <w:szCs w:val="28"/>
        </w:rPr>
        <w:lastRenderedPageBreak/>
        <w:t>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w:t>
      </w:r>
      <w:proofErr w:type="spellStart"/>
      <w:r w:rsidRPr="00F57594">
        <w:rPr>
          <w:rFonts w:cs="Times New Roman"/>
          <w:szCs w:val="28"/>
        </w:rPr>
        <w:t>Условник</w:t>
      </w:r>
      <w:proofErr w:type="spellEnd"/>
      <w:r w:rsidRPr="00F57594">
        <w:rPr>
          <w:rFonts w:cs="Times New Roman"/>
          <w:szCs w:val="28"/>
        </w:rPr>
        <w:t>», «Повтор», «Беглец», «Подворотня», «Шанс», «Каникулы», «Ученик», «Забота», «Алкоголь», «</w:t>
      </w:r>
      <w:proofErr w:type="spellStart"/>
      <w:r w:rsidRPr="00F57594">
        <w:rPr>
          <w:rFonts w:cs="Times New Roman"/>
          <w:szCs w:val="28"/>
        </w:rPr>
        <w:t>АлкоСтоп</w:t>
      </w:r>
      <w:proofErr w:type="spellEnd"/>
      <w:r w:rsidRPr="00F57594">
        <w:rPr>
          <w:rFonts w:cs="Times New Roman"/>
          <w:szCs w:val="28"/>
        </w:rPr>
        <w:t xml:space="preserve">»,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w:t>
      </w:r>
      <w:proofErr w:type="spellStart"/>
      <w:r w:rsidRPr="00F57594">
        <w:rPr>
          <w:sz w:val="28"/>
          <w:szCs w:val="28"/>
        </w:rPr>
        <w:t>Минпросвещения</w:t>
      </w:r>
      <w:proofErr w:type="spellEnd"/>
      <w:r w:rsidRPr="00F57594">
        <w:rPr>
          <w:sz w:val="28"/>
          <w:szCs w:val="28"/>
        </w:rPr>
        <w:t xml:space="preserve"> России совместно с </w:t>
      </w:r>
      <w:proofErr w:type="spellStart"/>
      <w:r w:rsidRPr="00F57594">
        <w:rPr>
          <w:sz w:val="28"/>
          <w:szCs w:val="28"/>
        </w:rPr>
        <w:t>Минобрнауки</w:t>
      </w:r>
      <w:proofErr w:type="spellEnd"/>
      <w:r w:rsidRPr="00F57594">
        <w:rPr>
          <w:sz w:val="28"/>
          <w:szCs w:val="28"/>
        </w:rPr>
        <w:t xml:space="preserve"> России в </w:t>
      </w:r>
      <w:r w:rsidRPr="00F57594">
        <w:rPr>
          <w:sz w:val="28"/>
          <w:szCs w:val="28"/>
        </w:rPr>
        <w:lastRenderedPageBreak/>
        <w:t xml:space="preserve">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w:t>
      </w:r>
      <w:proofErr w:type="spellStart"/>
      <w:r w:rsidRPr="00F57594">
        <w:rPr>
          <w:sz w:val="28"/>
          <w:szCs w:val="28"/>
        </w:rPr>
        <w:t>девиантного</w:t>
      </w:r>
      <w:proofErr w:type="spellEnd"/>
      <w:r w:rsidRPr="00F57594">
        <w:rPr>
          <w:sz w:val="28"/>
          <w:szCs w:val="28"/>
        </w:rPr>
        <w:t xml:space="preserve">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Большое внимание </w:t>
      </w:r>
      <w:proofErr w:type="spellStart"/>
      <w:r w:rsidRPr="00F57594">
        <w:rPr>
          <w:sz w:val="28"/>
          <w:szCs w:val="28"/>
        </w:rPr>
        <w:t>Минпросвещения</w:t>
      </w:r>
      <w:proofErr w:type="spellEnd"/>
      <w:r w:rsidRPr="00F57594">
        <w:rPr>
          <w:sz w:val="28"/>
          <w:szCs w:val="28"/>
        </w:rPr>
        <w:t xml:space="preserve">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 xml:space="preserve">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w:t>
      </w:r>
      <w:proofErr w:type="spellStart"/>
      <w:r w:rsidRPr="00F57594">
        <w:rPr>
          <w:sz w:val="28"/>
          <w:szCs w:val="28"/>
        </w:rPr>
        <w:t>детей.рф</w:t>
      </w:r>
      <w:proofErr w:type="spellEnd"/>
      <w:r w:rsidRPr="00F57594">
        <w:rPr>
          <w:sz w:val="28"/>
          <w:szCs w:val="28"/>
        </w:rPr>
        <w:t>),</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w:t>
      </w:r>
      <w:proofErr w:type="spellStart"/>
      <w:r w:rsidRPr="00F57594">
        <w:rPr>
          <w:sz w:val="28"/>
          <w:szCs w:val="28"/>
        </w:rPr>
        <w:t>девиантного</w:t>
      </w:r>
      <w:proofErr w:type="spellEnd"/>
      <w:r w:rsidRPr="00F57594">
        <w:rPr>
          <w:sz w:val="28"/>
          <w:szCs w:val="28"/>
        </w:rPr>
        <w:t xml:space="preserve"> поведения у несовершеннолетних, </w:t>
      </w:r>
      <w:r w:rsidRPr="00F57594">
        <w:rPr>
          <w:sz w:val="28"/>
          <w:szCs w:val="28"/>
        </w:rPr>
        <w:br/>
        <w:t xml:space="preserve">в том числе с использованием соответствующих программ, разработанных федеральным государственным бюджетным образовательным учреждением </w:t>
      </w:r>
      <w:r w:rsidRPr="00F57594">
        <w:rPr>
          <w:sz w:val="28"/>
          <w:szCs w:val="28"/>
        </w:rPr>
        <w:lastRenderedPageBreak/>
        <w:t>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w:t>
      </w:r>
      <w:proofErr w:type="spellStart"/>
      <w:r w:rsidRPr="00F57594">
        <w:rPr>
          <w:sz w:val="28"/>
          <w:szCs w:val="28"/>
        </w:rPr>
        <w:t>вебинары</w:t>
      </w:r>
      <w:proofErr w:type="spellEnd"/>
      <w:r w:rsidRPr="00F57594">
        <w:rPr>
          <w:sz w:val="28"/>
          <w:szCs w:val="28"/>
        </w:rPr>
        <w:t>,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w:t>
      </w:r>
      <w:proofErr w:type="spellStart"/>
      <w:r w:rsidRPr="00F57594">
        <w:rPr>
          <w:sz w:val="28"/>
          <w:szCs w:val="28"/>
        </w:rPr>
        <w:t>девиантного</w:t>
      </w:r>
      <w:proofErr w:type="spellEnd"/>
      <w:r w:rsidRPr="00F57594">
        <w:rPr>
          <w:sz w:val="28"/>
          <w:szCs w:val="28"/>
        </w:rPr>
        <w:t xml:space="preserve">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Общий охват педагогов-психологов, классных руководителей и иных работников общеобразовательных организаций, ответственных за профилактику </w:t>
      </w:r>
      <w:proofErr w:type="spellStart"/>
      <w:r w:rsidRPr="00F57594">
        <w:rPr>
          <w:sz w:val="28"/>
          <w:szCs w:val="28"/>
        </w:rPr>
        <w:t>девиантного</w:t>
      </w:r>
      <w:proofErr w:type="spellEnd"/>
      <w:r w:rsidRPr="00F57594">
        <w:rPr>
          <w:sz w:val="28"/>
          <w:szCs w:val="28"/>
        </w:rPr>
        <w:t xml:space="preserve">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proofErr w:type="spellStart"/>
      <w:r w:rsidRPr="00F57594">
        <w:rPr>
          <w:sz w:val="28"/>
          <w:szCs w:val="28"/>
        </w:rPr>
        <w:t>Минпросвещения</w:t>
      </w:r>
      <w:proofErr w:type="spellEnd"/>
      <w:r w:rsidRPr="00F57594">
        <w:rPr>
          <w:sz w:val="28"/>
          <w:szCs w:val="28"/>
        </w:rPr>
        <w:t xml:space="preserve">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w:t>
      </w:r>
      <w:proofErr w:type="spellStart"/>
      <w:r w:rsidRPr="00F57594">
        <w:rPr>
          <w:rFonts w:cs="Times New Roman"/>
          <w:szCs w:val="28"/>
        </w:rPr>
        <w:t>девиантным</w:t>
      </w:r>
      <w:proofErr w:type="spellEnd"/>
      <w:r w:rsidRPr="00F57594">
        <w:rPr>
          <w:rFonts w:cs="Times New Roman"/>
          <w:szCs w:val="28"/>
        </w:rPr>
        <w:t xml:space="preserve">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w:t>
      </w:r>
      <w:proofErr w:type="spellStart"/>
      <w:r w:rsidRPr="00F57594">
        <w:rPr>
          <w:sz w:val="28"/>
          <w:szCs w:val="28"/>
        </w:rPr>
        <w:t>Минпросвещения</w:t>
      </w:r>
      <w:proofErr w:type="spellEnd"/>
      <w:r w:rsidRPr="00F57594">
        <w:rPr>
          <w:sz w:val="28"/>
          <w:szCs w:val="28"/>
        </w:rPr>
        <w:t xml:space="preserve">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 xml:space="preserve">едеральным государственным бюджетным учреждением «Федеральный институт медиации», подведомственным </w:t>
      </w:r>
      <w:proofErr w:type="spellStart"/>
      <w:r w:rsidRPr="00F57594">
        <w:rPr>
          <w:sz w:val="28"/>
          <w:szCs w:val="28"/>
        </w:rPr>
        <w:t>Минпросвещения</w:t>
      </w:r>
      <w:proofErr w:type="spellEnd"/>
      <w:r w:rsidRPr="00F57594">
        <w:rPr>
          <w:sz w:val="28"/>
          <w:szCs w:val="28"/>
        </w:rPr>
        <w:t xml:space="preserve">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9"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r>
      <w:r w:rsidR="00C57463">
        <w:rPr>
          <w:rFonts w:cs="Times New Roman"/>
          <w:szCs w:val="28"/>
        </w:rPr>
        <w:lastRenderedPageBreak/>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w:t>
      </w:r>
      <w:r w:rsidRPr="00F57594">
        <w:rPr>
          <w:rFonts w:eastAsiaTheme="minorHAnsi"/>
          <w:sz w:val="28"/>
          <w:szCs w:val="28"/>
        </w:rPr>
        <w:lastRenderedPageBreak/>
        <w:t xml:space="preserve">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w:t>
      </w:r>
      <w:proofErr w:type="spellStart"/>
      <w:r w:rsidRPr="00F57594">
        <w:rPr>
          <w:rFonts w:eastAsiaTheme="minorHAnsi"/>
          <w:sz w:val="28"/>
          <w:szCs w:val="28"/>
        </w:rPr>
        <w:t>подучетными</w:t>
      </w:r>
      <w:proofErr w:type="spellEnd"/>
      <w:r w:rsidRPr="00F57594">
        <w:rPr>
          <w:rFonts w:eastAsiaTheme="minorHAnsi"/>
          <w:sz w:val="28"/>
          <w:szCs w:val="28"/>
        </w:rPr>
        <w:t xml:space="preserve">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w:t>
      </w:r>
      <w:r w:rsidRPr="00F57594">
        <w:rPr>
          <w:sz w:val="28"/>
          <w:szCs w:val="28"/>
        </w:rPr>
        <w:lastRenderedPageBreak/>
        <w:t>деятельности несовершеннолетних, находящихся в конфликте с законом «Рес</w:t>
      </w:r>
      <w:r w:rsidR="004E61C6">
        <w:rPr>
          <w:sz w:val="28"/>
          <w:szCs w:val="28"/>
        </w:rPr>
        <w:t xml:space="preserve">публика </w:t>
      </w:r>
      <w:proofErr w:type="spellStart"/>
      <w:r w:rsidR="004E61C6">
        <w:rPr>
          <w:sz w:val="28"/>
          <w:szCs w:val="28"/>
        </w:rPr>
        <w:t>ШкИД</w:t>
      </w:r>
      <w:proofErr w:type="spellEnd"/>
      <w:r w:rsidR="004E61C6">
        <w:rPr>
          <w:sz w:val="28"/>
          <w:szCs w:val="28"/>
        </w:rPr>
        <w:t xml:space="preserve"> (Шаг к инициативе и</w:t>
      </w:r>
      <w:r w:rsidR="008C4C77" w:rsidRPr="008C4C77">
        <w:rPr>
          <w:color w:val="000000"/>
          <w:sz w:val="28"/>
          <w:szCs w:val="28"/>
          <w:lang w:bidi="ru-RU"/>
        </w:rPr>
        <w:t> </w:t>
      </w:r>
      <w:r w:rsidR="004E61C6">
        <w:rPr>
          <w:sz w:val="28"/>
          <w:szCs w:val="28"/>
        </w:rPr>
        <w:t>д</w:t>
      </w:r>
      <w:r w:rsidRPr="00F57594">
        <w:rPr>
          <w:sz w:val="28"/>
          <w:szCs w:val="28"/>
        </w:rPr>
        <w:t xml:space="preserve">обру)», получившим в 2019 году </w:t>
      </w:r>
      <w:proofErr w:type="spellStart"/>
      <w:r w:rsidRPr="00F57594">
        <w:rPr>
          <w:sz w:val="28"/>
          <w:szCs w:val="28"/>
        </w:rPr>
        <w:t>софинансирование</w:t>
      </w:r>
      <w:proofErr w:type="spellEnd"/>
      <w:r w:rsidRPr="00F57594">
        <w:rPr>
          <w:sz w:val="28"/>
          <w:szCs w:val="28"/>
        </w:rPr>
        <w:t xml:space="preserve">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w:t>
      </w:r>
      <w:proofErr w:type="spellStart"/>
      <w:r w:rsidRPr="00F57594">
        <w:rPr>
          <w:sz w:val="28"/>
          <w:szCs w:val="28"/>
        </w:rPr>
        <w:t>Мастерград</w:t>
      </w:r>
      <w:proofErr w:type="spellEnd"/>
      <w:r w:rsidRPr="00F57594">
        <w:rPr>
          <w:sz w:val="28"/>
          <w:szCs w:val="28"/>
        </w:rPr>
        <w:t>»;</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w:t>
      </w:r>
      <w:proofErr w:type="spellStart"/>
      <w:r w:rsidRPr="00F57594">
        <w:rPr>
          <w:sz w:val="28"/>
          <w:szCs w:val="28"/>
        </w:rPr>
        <w:t>психоактивных</w:t>
      </w:r>
      <w:proofErr w:type="spellEnd"/>
      <w:r w:rsidRPr="00F57594">
        <w:rPr>
          <w:sz w:val="28"/>
          <w:szCs w:val="28"/>
        </w:rPr>
        <w:t xml:space="preserve">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w:t>
      </w:r>
      <w:proofErr w:type="spellStart"/>
      <w:r w:rsidRPr="00F57594">
        <w:rPr>
          <w:sz w:val="28"/>
          <w:szCs w:val="28"/>
        </w:rPr>
        <w:t>Михасика</w:t>
      </w:r>
      <w:proofErr w:type="spellEnd"/>
      <w:r w:rsidRPr="00F57594">
        <w:rPr>
          <w:sz w:val="28"/>
          <w:szCs w:val="28"/>
        </w:rPr>
        <w:t>;</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lastRenderedPageBreak/>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w:t>
      </w:r>
      <w:proofErr w:type="spellStart"/>
      <w:r w:rsidRPr="00F57594">
        <w:rPr>
          <w:sz w:val="28"/>
          <w:szCs w:val="28"/>
        </w:rPr>
        <w:t>Черновский</w:t>
      </w:r>
      <w:proofErr w:type="spellEnd"/>
      <w:r w:rsidRPr="00F57594">
        <w:rPr>
          <w:sz w:val="28"/>
          <w:szCs w:val="28"/>
        </w:rPr>
        <w:t xml:space="preserve"> комплексный центр социального обслуживания населения «</w:t>
      </w:r>
      <w:proofErr w:type="spellStart"/>
      <w:r w:rsidRPr="00F57594">
        <w:rPr>
          <w:sz w:val="28"/>
          <w:szCs w:val="28"/>
        </w:rPr>
        <w:t>Берегиня</w:t>
      </w:r>
      <w:proofErr w:type="spellEnd"/>
      <w:r w:rsidRPr="00F57594">
        <w:rPr>
          <w:sz w:val="28"/>
          <w:szCs w:val="28"/>
        </w:rPr>
        <w:t>»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lastRenderedPageBreak/>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w:t>
      </w:r>
      <w:proofErr w:type="spellStart"/>
      <w:r w:rsidRPr="00F57594">
        <w:rPr>
          <w:rFonts w:eastAsiaTheme="minorHAnsi"/>
          <w:sz w:val="28"/>
          <w:szCs w:val="28"/>
        </w:rPr>
        <w:t>Ювента</w:t>
      </w:r>
      <w:proofErr w:type="spellEnd"/>
      <w:r w:rsidRPr="00F57594">
        <w:rPr>
          <w:rFonts w:eastAsiaTheme="minorHAnsi"/>
          <w:sz w:val="28"/>
          <w:szCs w:val="28"/>
        </w:rPr>
        <w:t>»,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w:t>
      </w:r>
      <w:proofErr w:type="spellStart"/>
      <w:r w:rsidRPr="00F57594">
        <w:rPr>
          <w:sz w:val="28"/>
          <w:szCs w:val="28"/>
        </w:rPr>
        <w:t>селфи</w:t>
      </w:r>
      <w:proofErr w:type="spellEnd"/>
      <w:r w:rsidRPr="00F57594">
        <w:rPr>
          <w:sz w:val="28"/>
          <w:szCs w:val="28"/>
        </w:rPr>
        <w:t xml:space="preserve">», «Энциклопедия для детей», «Безопасный Интернет детям», «Новостная рубрика «Правовая </w:t>
      </w:r>
      <w:r w:rsidRPr="00F57594">
        <w:rPr>
          <w:sz w:val="28"/>
          <w:szCs w:val="28"/>
        </w:rPr>
        <w:lastRenderedPageBreak/>
        <w:t xml:space="preserve">помощь детям», «Полицейская Азбука», «МВД России </w:t>
      </w:r>
      <w:proofErr w:type="spellStart"/>
      <w:r w:rsidRPr="00F57594">
        <w:rPr>
          <w:sz w:val="28"/>
          <w:szCs w:val="28"/>
        </w:rPr>
        <w:t>ВКонтакте</w:t>
      </w:r>
      <w:proofErr w:type="spellEnd"/>
      <w:r w:rsidRPr="00F57594">
        <w:rPr>
          <w:sz w:val="28"/>
          <w:szCs w:val="28"/>
        </w:rPr>
        <w:t xml:space="preserve">: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w:t>
      </w:r>
      <w:proofErr w:type="spellStart"/>
      <w:r w:rsidRPr="00F57594">
        <w:rPr>
          <w:sz w:val="28"/>
          <w:szCs w:val="28"/>
        </w:rPr>
        <w:t>Спасайкин</w:t>
      </w:r>
      <w:proofErr w:type="spellEnd"/>
      <w:r w:rsidRPr="00F57594">
        <w:rPr>
          <w:sz w:val="28"/>
          <w:szCs w:val="28"/>
        </w:rPr>
        <w:t>»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proofErr w:type="spellStart"/>
      <w:r w:rsidRPr="00F57594">
        <w:rPr>
          <w:sz w:val="28"/>
          <w:szCs w:val="28"/>
        </w:rPr>
        <w:t>Минпросвещения</w:t>
      </w:r>
      <w:proofErr w:type="spellEnd"/>
      <w:r w:rsidRPr="00F57594">
        <w:rPr>
          <w:sz w:val="28"/>
          <w:szCs w:val="28"/>
        </w:rPr>
        <w:t xml:space="preserve">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 xml:space="preserve">(89,4%) разработаны комплексы мер по совершенствованию системы профилактики суицида среди несовершеннолетних, межведомственные планы по профилактике </w:t>
      </w:r>
      <w:proofErr w:type="spellStart"/>
      <w:r w:rsidRPr="00F57594">
        <w:rPr>
          <w:sz w:val="28"/>
          <w:szCs w:val="28"/>
        </w:rPr>
        <w:t>аутоагрессивного</w:t>
      </w:r>
      <w:proofErr w:type="spellEnd"/>
      <w:r w:rsidRPr="00F57594">
        <w:rPr>
          <w:sz w:val="28"/>
          <w:szCs w:val="28"/>
        </w:rPr>
        <w:t xml:space="preserve">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 xml:space="preserve">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w:t>
      </w:r>
      <w:proofErr w:type="spellStart"/>
      <w:r w:rsidRPr="00F57594">
        <w:rPr>
          <w:sz w:val="28"/>
          <w:szCs w:val="28"/>
        </w:rPr>
        <w:t>ад</w:t>
      </w:r>
      <w:r w:rsidR="008C4C77">
        <w:rPr>
          <w:sz w:val="28"/>
          <w:szCs w:val="28"/>
        </w:rPr>
        <w:t>д</w:t>
      </w:r>
      <w:r w:rsidRPr="00F57594">
        <w:rPr>
          <w:sz w:val="28"/>
          <w:szCs w:val="28"/>
        </w:rPr>
        <w:t>иктивного</w:t>
      </w:r>
      <w:proofErr w:type="spellEnd"/>
      <w:r w:rsidRPr="00F57594">
        <w:rPr>
          <w:sz w:val="28"/>
          <w:szCs w:val="28"/>
        </w:rPr>
        <w:t xml:space="preserve">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w:t>
      </w:r>
      <w:proofErr w:type="spellStart"/>
      <w:r w:rsidRPr="00F57594">
        <w:rPr>
          <w:sz w:val="28"/>
          <w:szCs w:val="28"/>
        </w:rPr>
        <w:t>девиантного</w:t>
      </w:r>
      <w:proofErr w:type="spellEnd"/>
      <w:r w:rsidRPr="00F57594">
        <w:rPr>
          <w:sz w:val="28"/>
          <w:szCs w:val="28"/>
        </w:rPr>
        <w:t>,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Все представленные для анализа комплексы мер предполагают обучение специалистов органов и учреждений системы профилактики </w:t>
      </w:r>
      <w:r w:rsidRPr="00F57594">
        <w:rPr>
          <w:sz w:val="28"/>
          <w:szCs w:val="28"/>
        </w:rPr>
        <w:lastRenderedPageBreak/>
        <w:t>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lastRenderedPageBreak/>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Значительная работа, направленная на недопущение популяризации деструктивного явления «</w:t>
      </w:r>
      <w:proofErr w:type="spellStart"/>
      <w:r w:rsidRPr="00F57594">
        <w:rPr>
          <w:sz w:val="28"/>
          <w:szCs w:val="28"/>
        </w:rPr>
        <w:t>скулшутинг</w:t>
      </w:r>
      <w:proofErr w:type="spellEnd"/>
      <w:r w:rsidRPr="00F57594">
        <w:rPr>
          <w:sz w:val="28"/>
          <w:szCs w:val="28"/>
        </w:rPr>
        <w:t xml:space="preserve">»,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w:t>
      </w:r>
      <w:proofErr w:type="spellStart"/>
      <w:r w:rsidRPr="00F57594">
        <w:rPr>
          <w:sz w:val="28"/>
          <w:szCs w:val="28"/>
        </w:rPr>
        <w:t>колумбайнерам</w:t>
      </w:r>
      <w:proofErr w:type="spellEnd"/>
      <w:r w:rsidRPr="00F57594">
        <w:rPr>
          <w:sz w:val="28"/>
          <w:szCs w:val="28"/>
        </w:rPr>
        <w:t>»,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w:t>
      </w:r>
      <w:r w:rsidRPr="00F57594">
        <w:rPr>
          <w:sz w:val="28"/>
          <w:szCs w:val="28"/>
        </w:rPr>
        <w:lastRenderedPageBreak/>
        <w:t xml:space="preserve">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proofErr w:type="spellStart"/>
      <w:r w:rsidRPr="00F57594">
        <w:rPr>
          <w:rFonts w:cs="Times New Roman"/>
          <w:szCs w:val="28"/>
        </w:rPr>
        <w:t>Минпросвещения</w:t>
      </w:r>
      <w:proofErr w:type="spellEnd"/>
      <w:r w:rsidRPr="00F57594">
        <w:rPr>
          <w:rFonts w:cs="Times New Roman"/>
          <w:szCs w:val="28"/>
        </w:rPr>
        <w:t xml:space="preserve">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 xml:space="preserve">Так, в апреле 2019 года в г. Екатеринбурге состоялось Всероссийское </w:t>
      </w:r>
      <w:r w:rsidRPr="00F57594">
        <w:rPr>
          <w:sz w:val="28"/>
          <w:szCs w:val="28"/>
        </w:rPr>
        <w:lastRenderedPageBreak/>
        <w:t xml:space="preserve">первенство по </w:t>
      </w:r>
      <w:proofErr w:type="spellStart"/>
      <w:r w:rsidRPr="00F57594">
        <w:rPr>
          <w:sz w:val="28"/>
          <w:szCs w:val="28"/>
        </w:rPr>
        <w:t>автомногоборью</w:t>
      </w:r>
      <w:proofErr w:type="spellEnd"/>
      <w:r w:rsidRPr="00F57594">
        <w:rPr>
          <w:sz w:val="28"/>
          <w:szCs w:val="28"/>
        </w:rPr>
        <w:t xml:space="preserve">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соответствии с Положением о Всероссийском конкурсе «Безопасная </w:t>
      </w:r>
      <w:r w:rsidRPr="00F57594">
        <w:rPr>
          <w:sz w:val="28"/>
          <w:szCs w:val="28"/>
        </w:rPr>
        <w:lastRenderedPageBreak/>
        <w:t>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proofErr w:type="spellStart"/>
      <w:r w:rsidRPr="00F57594">
        <w:rPr>
          <w:sz w:val="28"/>
          <w:szCs w:val="28"/>
        </w:rPr>
        <w:t>Минпросвещения</w:t>
      </w:r>
      <w:proofErr w:type="spellEnd"/>
      <w:r w:rsidRPr="00F57594">
        <w:rPr>
          <w:sz w:val="28"/>
          <w:szCs w:val="28"/>
        </w:rPr>
        <w:t xml:space="preserve">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 xml:space="preserve">в регионах, в которых фиксируется увеличение дорожно-транспортных </w:t>
      </w:r>
      <w:r w:rsidRPr="00F57594">
        <w:rPr>
          <w:sz w:val="28"/>
          <w:szCs w:val="28"/>
        </w:rPr>
        <w:lastRenderedPageBreak/>
        <w:t>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40" w:history="1">
        <w:r w:rsidR="00A51785" w:rsidRPr="00F57594">
          <w:rPr>
            <w:rStyle w:val="ac"/>
            <w:sz w:val="28"/>
            <w:szCs w:val="28"/>
            <w:lang w:val="en-US" w:bidi="en-US"/>
          </w:rPr>
          <w:t>www</w:t>
        </w:r>
        <w:r w:rsidR="00A51785" w:rsidRPr="00F57594">
          <w:rPr>
            <w:rStyle w:val="ac"/>
            <w:sz w:val="28"/>
            <w:szCs w:val="28"/>
            <w:lang w:bidi="en-US"/>
          </w:rPr>
          <w:t>.</w:t>
        </w:r>
        <w:proofErr w:type="spellStart"/>
        <w:r w:rsidR="00A51785" w:rsidRPr="00F57594">
          <w:rPr>
            <w:rStyle w:val="ac"/>
            <w:sz w:val="28"/>
            <w:szCs w:val="28"/>
            <w:lang w:val="en-US" w:bidi="en-US"/>
          </w:rPr>
          <w:t>bdd</w:t>
        </w:r>
        <w:proofErr w:type="spellEnd"/>
        <w:r w:rsidR="00A51785" w:rsidRPr="00F57594">
          <w:rPr>
            <w:rStyle w:val="ac"/>
            <w:sz w:val="28"/>
            <w:szCs w:val="28"/>
            <w:lang w:bidi="en-US"/>
          </w:rPr>
          <w:t>-</w:t>
        </w:r>
        <w:proofErr w:type="spellStart"/>
        <w:r w:rsidR="00A51785" w:rsidRPr="00F57594">
          <w:rPr>
            <w:rStyle w:val="ac"/>
            <w:sz w:val="28"/>
            <w:szCs w:val="28"/>
            <w:lang w:val="en-US" w:bidi="en-US"/>
          </w:rPr>
          <w:t>eor</w:t>
        </w:r>
        <w:proofErr w:type="spellEnd"/>
        <w:r w:rsidR="00A51785" w:rsidRPr="00F57594">
          <w:rPr>
            <w:rStyle w:val="ac"/>
            <w:sz w:val="28"/>
            <w:szCs w:val="28"/>
            <w:lang w:bidi="en-US"/>
          </w:rPr>
          <w:t>.</w:t>
        </w:r>
        <w:proofErr w:type="spellStart"/>
        <w:r w:rsidR="00A51785" w:rsidRPr="00F57594">
          <w:rPr>
            <w:rStyle w:val="ac"/>
            <w:sz w:val="28"/>
            <w:szCs w:val="28"/>
            <w:lang w:val="en-US" w:bidi="en-US"/>
          </w:rPr>
          <w:t>edu</w:t>
        </w:r>
        <w:proofErr w:type="spellEnd"/>
        <w:r w:rsidR="00A51785" w:rsidRPr="00F57594">
          <w:rPr>
            <w:rStyle w:val="ac"/>
            <w:sz w:val="28"/>
            <w:szCs w:val="28"/>
            <w:lang w:bidi="en-US"/>
          </w:rPr>
          <w:t>.</w:t>
        </w:r>
        <w:proofErr w:type="spellStart"/>
        <w:r w:rsidR="00A51785" w:rsidRPr="00F57594">
          <w:rPr>
            <w:rStyle w:val="ac"/>
            <w:sz w:val="28"/>
            <w:szCs w:val="28"/>
            <w:lang w:val="en-US" w:bidi="en-US"/>
          </w:rPr>
          <w:t>ru</w:t>
        </w:r>
        <w:proofErr w:type="spellEnd"/>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1" w:history="1">
        <w:r w:rsidRPr="00F57594">
          <w:rPr>
            <w:rStyle w:val="ac"/>
            <w:sz w:val="28"/>
            <w:szCs w:val="28"/>
            <w:lang w:val="en-US" w:bidi="en-US"/>
          </w:rPr>
          <w:t>http</w:t>
        </w:r>
        <w:r w:rsidRPr="00F57594">
          <w:rPr>
            <w:rStyle w:val="ac"/>
            <w:sz w:val="28"/>
            <w:szCs w:val="28"/>
            <w:lang w:bidi="en-US"/>
          </w:rPr>
          <w:t>://</w:t>
        </w:r>
        <w:proofErr w:type="spellStart"/>
        <w:r w:rsidRPr="00F57594">
          <w:rPr>
            <w:rStyle w:val="ac"/>
            <w:sz w:val="28"/>
            <w:szCs w:val="28"/>
            <w:lang w:val="en-US" w:bidi="en-US"/>
          </w:rPr>
          <w:t>bdd</w:t>
        </w:r>
        <w:proofErr w:type="spellEnd"/>
        <w:r w:rsidRPr="00F57594">
          <w:rPr>
            <w:rStyle w:val="ac"/>
            <w:sz w:val="28"/>
            <w:szCs w:val="28"/>
            <w:lang w:bidi="en-US"/>
          </w:rPr>
          <w:t>-</w:t>
        </w:r>
        <w:proofErr w:type="spellStart"/>
        <w:r w:rsidRPr="00F57594">
          <w:rPr>
            <w:rStyle w:val="ac"/>
            <w:sz w:val="28"/>
            <w:szCs w:val="28"/>
            <w:lang w:val="en-US" w:bidi="en-US"/>
          </w:rPr>
          <w:t>eor</w:t>
        </w:r>
        <w:proofErr w:type="spellEnd"/>
        <w:r w:rsidRPr="00F57594">
          <w:rPr>
            <w:rStyle w:val="ac"/>
            <w:sz w:val="28"/>
            <w:szCs w:val="28"/>
            <w:lang w:bidi="en-US"/>
          </w:rPr>
          <w:t>.</w:t>
        </w:r>
        <w:proofErr w:type="spellStart"/>
        <w:r w:rsidRPr="00F57594">
          <w:rPr>
            <w:rStyle w:val="ac"/>
            <w:sz w:val="28"/>
            <w:szCs w:val="28"/>
            <w:lang w:val="en-US" w:bidi="en-US"/>
          </w:rPr>
          <w:t>edu</w:t>
        </w:r>
        <w:proofErr w:type="spellEnd"/>
        <w:r w:rsidRPr="00F57594">
          <w:rPr>
            <w:rStyle w:val="ac"/>
            <w:sz w:val="28"/>
            <w:szCs w:val="28"/>
            <w:lang w:bidi="en-US"/>
          </w:rPr>
          <w:t>.</w:t>
        </w:r>
        <w:proofErr w:type="spellStart"/>
        <w:r w:rsidRPr="00F57594">
          <w:rPr>
            <w:rStyle w:val="ac"/>
            <w:sz w:val="28"/>
            <w:szCs w:val="28"/>
            <w:lang w:val="en-US" w:bidi="en-US"/>
          </w:rPr>
          <w:t>ru</w:t>
        </w:r>
        <w:proofErr w:type="spellEnd"/>
        <w:r w:rsidRPr="00F57594">
          <w:rPr>
            <w:rStyle w:val="ac"/>
            <w:sz w:val="28"/>
            <w:szCs w:val="28"/>
            <w:lang w:bidi="en-US"/>
          </w:rPr>
          <w:t>/</w:t>
        </w:r>
        <w:proofErr w:type="spellStart"/>
        <w:r w:rsidRPr="00F57594">
          <w:rPr>
            <w:rStyle w:val="ac"/>
            <w:sz w:val="28"/>
            <w:szCs w:val="28"/>
            <w:lang w:val="en-US" w:bidi="en-US"/>
          </w:rPr>
          <w:t>eor</w:t>
        </w:r>
        <w:proofErr w:type="spellEnd"/>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w:t>
      </w:r>
      <w:proofErr w:type="spellStart"/>
      <w:r w:rsidRPr="00F57594">
        <w:rPr>
          <w:sz w:val="28"/>
          <w:szCs w:val="28"/>
        </w:rPr>
        <w:t>софинансирование</w:t>
      </w:r>
      <w:proofErr w:type="spellEnd"/>
      <w:r w:rsidRPr="00F57594">
        <w:rPr>
          <w:sz w:val="28"/>
          <w:szCs w:val="28"/>
        </w:rPr>
        <w:t xml:space="preserve">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Интернет («</w:t>
      </w:r>
      <w:proofErr w:type="spellStart"/>
      <w:r w:rsidRPr="00F57594">
        <w:rPr>
          <w:sz w:val="28"/>
          <w:szCs w:val="28"/>
          <w:lang w:eastAsia="en-US"/>
        </w:rPr>
        <w:t>буллинг</w:t>
      </w:r>
      <w:proofErr w:type="spellEnd"/>
      <w:r w:rsidRPr="00F57594">
        <w:rPr>
          <w:sz w:val="28"/>
          <w:szCs w:val="28"/>
          <w:lang w:eastAsia="en-US"/>
        </w:rPr>
        <w:t>» и «</w:t>
      </w:r>
      <w:proofErr w:type="spellStart"/>
      <w:r w:rsidRPr="00F57594">
        <w:rPr>
          <w:sz w:val="28"/>
          <w:szCs w:val="28"/>
          <w:lang w:eastAsia="en-US"/>
        </w:rPr>
        <w:t>кибербуллинг</w:t>
      </w:r>
      <w:proofErr w:type="spellEnd"/>
      <w:r w:rsidRPr="00F57594">
        <w:rPr>
          <w:sz w:val="28"/>
          <w:szCs w:val="28"/>
          <w:lang w:eastAsia="en-US"/>
        </w:rPr>
        <w:t xml:space="preserve">»),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w:t>
      </w:r>
      <w:r w:rsidRPr="00F57594">
        <w:rPr>
          <w:sz w:val="28"/>
          <w:szCs w:val="28"/>
          <w:lang w:eastAsia="en-US"/>
        </w:rPr>
        <w:lastRenderedPageBreak/>
        <w:t>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w:t>
      </w:r>
      <w:proofErr w:type="spellStart"/>
      <w:r w:rsidRPr="00F57594">
        <w:rPr>
          <w:sz w:val="28"/>
          <w:szCs w:val="28"/>
        </w:rPr>
        <w:t>Вятушка</w:t>
      </w:r>
      <w:proofErr w:type="spellEnd"/>
      <w:r w:rsidRPr="00F57594">
        <w:rPr>
          <w:sz w:val="28"/>
          <w:szCs w:val="28"/>
        </w:rPr>
        <w:t>». В июне 201</w:t>
      </w:r>
      <w:r w:rsidR="00811608">
        <w:rPr>
          <w:sz w:val="28"/>
          <w:szCs w:val="28"/>
        </w:rPr>
        <w:t xml:space="preserve">9 года открыта третья подобная </w:t>
      </w:r>
      <w:r w:rsidRPr="00F57594">
        <w:rPr>
          <w:sz w:val="28"/>
          <w:szCs w:val="28"/>
        </w:rPr>
        <w:t>комната на базе КОГАУСО «</w:t>
      </w:r>
      <w:proofErr w:type="spellStart"/>
      <w:r w:rsidRPr="00F57594">
        <w:rPr>
          <w:sz w:val="28"/>
          <w:szCs w:val="28"/>
        </w:rPr>
        <w:t>Омутнинский</w:t>
      </w:r>
      <w:proofErr w:type="spellEnd"/>
      <w:r w:rsidRPr="00F57594">
        <w:rPr>
          <w:sz w:val="28"/>
          <w:szCs w:val="28"/>
        </w:rPr>
        <w:t xml:space="preserve">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w:t>
      </w:r>
      <w:r w:rsidRPr="00F57594">
        <w:rPr>
          <w:rFonts w:cs="Times New Roman"/>
          <w:szCs w:val="28"/>
        </w:rPr>
        <w:lastRenderedPageBreak/>
        <w:t xml:space="preserve">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proofErr w:type="spellStart"/>
      <w:r w:rsidRPr="00F57594">
        <w:rPr>
          <w:sz w:val="28"/>
          <w:szCs w:val="28"/>
          <w:lang w:val="en-US" w:bidi="en-US"/>
        </w:rPr>
        <w:t>ria</w:t>
      </w:r>
      <w:proofErr w:type="spellEnd"/>
      <w:r w:rsidRPr="00F57594">
        <w:rPr>
          <w:sz w:val="28"/>
          <w:szCs w:val="28"/>
          <w:lang w:bidi="en-US"/>
        </w:rPr>
        <w:t>.</w:t>
      </w:r>
      <w:proofErr w:type="spellStart"/>
      <w:r w:rsidRPr="00F57594">
        <w:rPr>
          <w:sz w:val="28"/>
          <w:szCs w:val="28"/>
          <w:lang w:val="en-US" w:bidi="en-US"/>
        </w:rPr>
        <w:t>ru</w:t>
      </w:r>
      <w:proofErr w:type="spellEnd"/>
      <w:r w:rsidRPr="00F57594">
        <w:rPr>
          <w:sz w:val="28"/>
          <w:szCs w:val="28"/>
          <w:lang w:bidi="en-US"/>
        </w:rPr>
        <w:t xml:space="preserve">), </w:t>
      </w:r>
      <w:r w:rsidRPr="00F57594">
        <w:rPr>
          <w:sz w:val="28"/>
          <w:szCs w:val="28"/>
        </w:rPr>
        <w:t xml:space="preserve">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w:t>
      </w:r>
      <w:proofErr w:type="spellStart"/>
      <w:r w:rsidRPr="00F57594">
        <w:rPr>
          <w:sz w:val="28"/>
          <w:szCs w:val="28"/>
        </w:rPr>
        <w:t>видеоанкет</w:t>
      </w:r>
      <w:proofErr w:type="spellEnd"/>
      <w:r w:rsidRPr="00F57594">
        <w:rPr>
          <w:sz w:val="28"/>
          <w:szCs w:val="28"/>
        </w:rPr>
        <w:t xml:space="preserve">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xml:space="preserve">, с тем, чтобы общественный резонанс способствовал скорейшему решению проблемы. Как правило, такие истории получают </w:t>
      </w:r>
      <w:r w:rsidRPr="00F57594">
        <w:rPr>
          <w:sz w:val="28"/>
          <w:szCs w:val="28"/>
        </w:rPr>
        <w:lastRenderedPageBreak/>
        <w:t>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 xml:space="preserve">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w:t>
      </w:r>
      <w:proofErr w:type="spellStart"/>
      <w:r w:rsidRPr="00F57594">
        <w:rPr>
          <w:sz w:val="28"/>
          <w:szCs w:val="28"/>
        </w:rPr>
        <w:t>постинтернатному</w:t>
      </w:r>
      <w:proofErr w:type="spellEnd"/>
      <w:r w:rsidRPr="00F57594">
        <w:rPr>
          <w:sz w:val="28"/>
          <w:szCs w:val="28"/>
        </w:rPr>
        <w:t xml:space="preserve">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w:t>
      </w:r>
      <w:proofErr w:type="spellStart"/>
      <w:r w:rsidRPr="00F57594">
        <w:rPr>
          <w:sz w:val="28"/>
          <w:szCs w:val="28"/>
        </w:rPr>
        <w:t>колум</w:t>
      </w:r>
      <w:r w:rsidR="0063364A">
        <w:rPr>
          <w:sz w:val="28"/>
          <w:szCs w:val="28"/>
        </w:rPr>
        <w:t>байнинг</w:t>
      </w:r>
      <w:proofErr w:type="spellEnd"/>
      <w:r w:rsidR="0063364A">
        <w:rPr>
          <w:sz w:val="28"/>
          <w:szCs w:val="28"/>
        </w:rPr>
        <w:t xml:space="preserve">», распространение среди </w:t>
      </w:r>
      <w:r w:rsidRPr="00F57594">
        <w:rPr>
          <w:sz w:val="28"/>
          <w:szCs w:val="28"/>
        </w:rPr>
        <w:t>несовершеннолетних жевательных смесей с никотином (</w:t>
      </w:r>
      <w:proofErr w:type="spellStart"/>
      <w:r w:rsidRPr="00F57594">
        <w:rPr>
          <w:sz w:val="28"/>
          <w:szCs w:val="28"/>
        </w:rPr>
        <w:t>снюсов</w:t>
      </w:r>
      <w:proofErr w:type="spellEnd"/>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w:t>
      </w:r>
      <w:proofErr w:type="spellStart"/>
      <w:r w:rsidRPr="00F57594">
        <w:rPr>
          <w:sz w:val="28"/>
          <w:szCs w:val="28"/>
        </w:rPr>
        <w:t>Мультимузыка</w:t>
      </w:r>
      <w:proofErr w:type="spellEnd"/>
      <w:r w:rsidRPr="00F57594">
        <w:rPr>
          <w:sz w:val="28"/>
          <w:szCs w:val="28"/>
        </w:rPr>
        <w:t>», «</w:t>
      </w:r>
      <w:proofErr w:type="spellStart"/>
      <w:r w:rsidRPr="00F57594">
        <w:rPr>
          <w:sz w:val="28"/>
          <w:szCs w:val="28"/>
        </w:rPr>
        <w:t>Союзмультфильм</w:t>
      </w:r>
      <w:proofErr w:type="spellEnd"/>
      <w:r w:rsidRPr="00F57594">
        <w:rPr>
          <w:sz w:val="28"/>
          <w:szCs w:val="28"/>
        </w:rPr>
        <w:t xml:space="preserve"> ТВ», «</w:t>
      </w:r>
      <w:proofErr w:type="spellStart"/>
      <w:r w:rsidRPr="00F57594">
        <w:rPr>
          <w:sz w:val="28"/>
          <w:szCs w:val="28"/>
        </w:rPr>
        <w:t>Тлум</w:t>
      </w:r>
      <w:proofErr w:type="spellEnd"/>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w:t>
      </w:r>
      <w:proofErr w:type="spellStart"/>
      <w:r w:rsidRPr="00F57594">
        <w:rPr>
          <w:sz w:val="28"/>
          <w:szCs w:val="28"/>
        </w:rPr>
        <w:t>Фиксики</w:t>
      </w:r>
      <w:proofErr w:type="spellEnd"/>
      <w:r w:rsidRPr="00F57594">
        <w:rPr>
          <w:sz w:val="28"/>
          <w:szCs w:val="28"/>
        </w:rPr>
        <w:t>», альманах «Детская роман-газета», сетевые издания «Левша», «Слово», «</w:t>
      </w:r>
      <w:proofErr w:type="spellStart"/>
      <w:r w:rsidRPr="00F57594">
        <w:rPr>
          <w:sz w:val="28"/>
          <w:szCs w:val="28"/>
        </w:rPr>
        <w:t>Мурзилка</w:t>
      </w:r>
      <w:proofErr w:type="spellEnd"/>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w:t>
      </w:r>
      <w:proofErr w:type="spellStart"/>
      <w:r w:rsidRPr="00F57594">
        <w:rPr>
          <w:sz w:val="28"/>
          <w:szCs w:val="28"/>
        </w:rPr>
        <w:t>медиаиндустрии</w:t>
      </w:r>
      <w:proofErr w:type="spellEnd"/>
      <w:r w:rsidRPr="00F57594">
        <w:rPr>
          <w:sz w:val="28"/>
          <w:szCs w:val="28"/>
        </w:rPr>
        <w:t xml:space="preserve">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w:t>
      </w:r>
      <w:proofErr w:type="spellStart"/>
      <w:r w:rsidRPr="00F57594">
        <w:rPr>
          <w:sz w:val="28"/>
          <w:szCs w:val="28"/>
        </w:rPr>
        <w:t>Холли</w:t>
      </w:r>
      <w:proofErr w:type="spellEnd"/>
      <w:r w:rsidRPr="00F57594">
        <w:rPr>
          <w:sz w:val="28"/>
          <w:szCs w:val="28"/>
        </w:rPr>
        <w:t>, Н. Носов, И. Гурина, Д. </w:t>
      </w:r>
      <w:proofErr w:type="spellStart"/>
      <w:r w:rsidRPr="00F57594">
        <w:rPr>
          <w:sz w:val="28"/>
          <w:szCs w:val="28"/>
        </w:rPr>
        <w:t>Ролинг</w:t>
      </w:r>
      <w:proofErr w:type="spellEnd"/>
      <w:r w:rsidRPr="00F57594">
        <w:rPr>
          <w:sz w:val="28"/>
          <w:szCs w:val="28"/>
        </w:rPr>
        <w:t>, А. </w:t>
      </w:r>
      <w:proofErr w:type="spellStart"/>
      <w:r w:rsidRPr="00F57594">
        <w:rPr>
          <w:sz w:val="28"/>
          <w:szCs w:val="28"/>
        </w:rPr>
        <w:t>Барто</w:t>
      </w:r>
      <w:proofErr w:type="spellEnd"/>
      <w:r w:rsidRPr="00F57594">
        <w:rPr>
          <w:sz w:val="28"/>
          <w:szCs w:val="28"/>
        </w:rPr>
        <w:t>, Е. </w:t>
      </w:r>
      <w:proofErr w:type="spellStart"/>
      <w:r w:rsidRPr="00F57594">
        <w:rPr>
          <w:sz w:val="28"/>
          <w:szCs w:val="28"/>
        </w:rPr>
        <w:t>Ульева</w:t>
      </w:r>
      <w:proofErr w:type="spellEnd"/>
      <w:r w:rsidRPr="00F57594">
        <w:rPr>
          <w:sz w:val="28"/>
          <w:szCs w:val="28"/>
        </w:rPr>
        <w:t xml:space="preserve">, С. Маршак, Э. Успенский. Отечественная классическая литература для детей сохраняет свою актуальность, но в то же время </w:t>
      </w:r>
      <w:r w:rsidRPr="00F57594">
        <w:rPr>
          <w:sz w:val="28"/>
          <w:szCs w:val="28"/>
        </w:rPr>
        <w:lastRenderedPageBreak/>
        <w:t>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w:t>
      </w:r>
      <w:proofErr w:type="spellStart"/>
      <w:r w:rsidRPr="00F57594">
        <w:rPr>
          <w:sz w:val="28"/>
          <w:szCs w:val="28"/>
        </w:rPr>
        <w:t>АБВГДейка</w:t>
      </w:r>
      <w:proofErr w:type="spellEnd"/>
      <w:r w:rsidRPr="00F57594">
        <w:rPr>
          <w:sz w:val="28"/>
          <w:szCs w:val="28"/>
        </w:rPr>
        <w:t xml:space="preserve">»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w:t>
      </w:r>
      <w:proofErr w:type="spellStart"/>
      <w:r w:rsidRPr="00F57594">
        <w:rPr>
          <w:sz w:val="28"/>
          <w:szCs w:val="28"/>
        </w:rPr>
        <w:t>Книжкин</w:t>
      </w:r>
      <w:proofErr w:type="spellEnd"/>
      <w:r w:rsidRPr="00F57594">
        <w:rPr>
          <w:sz w:val="28"/>
          <w:szCs w:val="28"/>
        </w:rPr>
        <w:t xml:space="preserve"> дом», «Уроки любопытства» («Детское радио»)</w:t>
      </w:r>
      <w:r w:rsidR="00BF3E13">
        <w:rPr>
          <w:sz w:val="28"/>
          <w:szCs w:val="28"/>
        </w:rPr>
        <w:t>,</w:t>
      </w:r>
      <w:r w:rsidRPr="00F57594">
        <w:rPr>
          <w:sz w:val="28"/>
          <w:szCs w:val="28"/>
        </w:rPr>
        <w:t xml:space="preserve"> интернет-сайты «</w:t>
      </w:r>
      <w:proofErr w:type="spellStart"/>
      <w:r w:rsidRPr="00F57594">
        <w:rPr>
          <w:sz w:val="28"/>
          <w:szCs w:val="28"/>
        </w:rPr>
        <w:t>Мурзилка</w:t>
      </w:r>
      <w:proofErr w:type="spellEnd"/>
      <w:r w:rsidRPr="00F57594">
        <w:rPr>
          <w:sz w:val="28"/>
          <w:szCs w:val="28"/>
        </w:rPr>
        <w:t>», «</w:t>
      </w:r>
      <w:proofErr w:type="spellStart"/>
      <w:r w:rsidRPr="00F57594">
        <w:rPr>
          <w:sz w:val="28"/>
          <w:szCs w:val="28"/>
        </w:rPr>
        <w:t>АБВГДейка</w:t>
      </w:r>
      <w:proofErr w:type="spellEnd"/>
      <w:r w:rsidRPr="00F57594">
        <w:rPr>
          <w:sz w:val="28"/>
          <w:szCs w:val="28"/>
        </w:rPr>
        <w:t>»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w:t>
      </w:r>
      <w:r w:rsidRPr="00F57594">
        <w:rPr>
          <w:sz w:val="28"/>
          <w:szCs w:val="28"/>
        </w:rPr>
        <w:lastRenderedPageBreak/>
        <w:t>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журналы «</w:t>
      </w:r>
      <w:proofErr w:type="spellStart"/>
      <w:r w:rsidRPr="00F57594">
        <w:rPr>
          <w:sz w:val="28"/>
          <w:szCs w:val="28"/>
        </w:rPr>
        <w:t>Арманчыкъ</w:t>
      </w:r>
      <w:proofErr w:type="spellEnd"/>
      <w:r w:rsidRPr="00F57594">
        <w:rPr>
          <w:sz w:val="28"/>
          <w:szCs w:val="28"/>
        </w:rPr>
        <w:t>» (Республика Крым), «А почему?», «</w:t>
      </w:r>
      <w:proofErr w:type="spellStart"/>
      <w:r w:rsidRPr="00F57594">
        <w:rPr>
          <w:sz w:val="28"/>
          <w:szCs w:val="28"/>
        </w:rPr>
        <w:t>Мурзилка</w:t>
      </w:r>
      <w:proofErr w:type="spellEnd"/>
      <w:r w:rsidRPr="00F57594">
        <w:rPr>
          <w:sz w:val="28"/>
          <w:szCs w:val="28"/>
        </w:rPr>
        <w:t>», «Веселый затейник», «Веселый колобок», «Веселые уроки», «Детская энциклопедия», «Детское чтение для сердца и разума», «Мир техники для детей», «Отчего и почему», «</w:t>
      </w:r>
      <w:proofErr w:type="spellStart"/>
      <w:r w:rsidRPr="00F57594">
        <w:rPr>
          <w:sz w:val="28"/>
          <w:szCs w:val="28"/>
        </w:rPr>
        <w:t>ПониМашка</w:t>
      </w:r>
      <w:proofErr w:type="spellEnd"/>
      <w:r w:rsidRPr="00F57594">
        <w:rPr>
          <w:sz w:val="28"/>
          <w:szCs w:val="28"/>
        </w:rPr>
        <w:t>», «Смена», «</w:t>
      </w:r>
      <w:proofErr w:type="spellStart"/>
      <w:r w:rsidRPr="00F57594">
        <w:rPr>
          <w:sz w:val="28"/>
          <w:szCs w:val="28"/>
        </w:rPr>
        <w:t>Читайка</w:t>
      </w:r>
      <w:proofErr w:type="spellEnd"/>
      <w:r w:rsidRPr="00F57594">
        <w:rPr>
          <w:sz w:val="28"/>
          <w:szCs w:val="28"/>
        </w:rPr>
        <w:t xml:space="preserve">»,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w:t>
      </w:r>
      <w:proofErr w:type="spellStart"/>
      <w:r w:rsidRPr="00F57594">
        <w:rPr>
          <w:sz w:val="28"/>
          <w:szCs w:val="28"/>
        </w:rPr>
        <w:t>Акбузат</w:t>
      </w:r>
      <w:proofErr w:type="spellEnd"/>
      <w:r w:rsidRPr="00F57594">
        <w:rPr>
          <w:sz w:val="28"/>
          <w:szCs w:val="28"/>
        </w:rPr>
        <w:t>/Белая лошадка», «</w:t>
      </w:r>
      <w:proofErr w:type="spellStart"/>
      <w:r w:rsidRPr="00F57594">
        <w:rPr>
          <w:sz w:val="28"/>
          <w:szCs w:val="28"/>
        </w:rPr>
        <w:t>Тулпар</w:t>
      </w:r>
      <w:proofErr w:type="spellEnd"/>
      <w:r w:rsidRPr="00F57594">
        <w:rPr>
          <w:sz w:val="28"/>
          <w:szCs w:val="28"/>
        </w:rPr>
        <w:t xml:space="preserve"> (Пегас)», «</w:t>
      </w:r>
      <w:proofErr w:type="spellStart"/>
      <w:r w:rsidRPr="00F57594">
        <w:rPr>
          <w:sz w:val="28"/>
          <w:szCs w:val="28"/>
        </w:rPr>
        <w:t>Шонкар</w:t>
      </w:r>
      <w:proofErr w:type="spellEnd"/>
      <w:r w:rsidRPr="00F57594">
        <w:rPr>
          <w:sz w:val="28"/>
          <w:szCs w:val="28"/>
        </w:rPr>
        <w:t>/Кречет»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w:t>
      </w:r>
      <w:proofErr w:type="spellStart"/>
      <w:r w:rsidRPr="00F57594">
        <w:rPr>
          <w:sz w:val="28"/>
          <w:szCs w:val="28"/>
        </w:rPr>
        <w:t>Бэлэмбуол</w:t>
      </w:r>
      <w:proofErr w:type="spellEnd"/>
      <w:r w:rsidRPr="00F57594">
        <w:rPr>
          <w:sz w:val="28"/>
          <w:szCs w:val="28"/>
        </w:rPr>
        <w:t>+» (Республика Саха (Якутия), «Добрая Дорога Детства», «Мир детей и подростков», «</w:t>
      </w:r>
      <w:proofErr w:type="spellStart"/>
      <w:r w:rsidRPr="00F57594">
        <w:rPr>
          <w:sz w:val="28"/>
          <w:szCs w:val="28"/>
        </w:rPr>
        <w:t>ПониМашка</w:t>
      </w:r>
      <w:proofErr w:type="spellEnd"/>
      <w:r w:rsidRPr="00F57594">
        <w:rPr>
          <w:sz w:val="28"/>
          <w:szCs w:val="28"/>
        </w:rPr>
        <w:t>»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w:t>
      </w:r>
      <w:proofErr w:type="spellStart"/>
      <w:r w:rsidRPr="00F57594">
        <w:rPr>
          <w:sz w:val="28"/>
          <w:szCs w:val="28"/>
        </w:rPr>
        <w:t>Кумертауское</w:t>
      </w:r>
      <w:proofErr w:type="spellEnd"/>
      <w:r w:rsidRPr="00F57594">
        <w:rPr>
          <w:sz w:val="28"/>
          <w:szCs w:val="28"/>
        </w:rPr>
        <w:t xml:space="preserve">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w:t>
      </w:r>
      <w:r w:rsidRPr="00F57594">
        <w:rPr>
          <w:sz w:val="28"/>
          <w:szCs w:val="28"/>
        </w:rPr>
        <w:lastRenderedPageBreak/>
        <w:t>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w:t>
      </w:r>
      <w:proofErr w:type="spellStart"/>
      <w:r w:rsidRPr="00F57594">
        <w:rPr>
          <w:sz w:val="28"/>
          <w:szCs w:val="28"/>
        </w:rPr>
        <w:t>Минкомсвязи</w:t>
      </w:r>
      <w:proofErr w:type="spellEnd"/>
      <w:r w:rsidRPr="00F57594">
        <w:rPr>
          <w:sz w:val="28"/>
          <w:szCs w:val="28"/>
        </w:rPr>
        <w:t xml:space="preserve">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 xml:space="preserve">В системе профилактики безнадзорности и правонарушений несовершеннолетних особая роль в преодолении социальной </w:t>
      </w:r>
      <w:proofErr w:type="spellStart"/>
      <w:r w:rsidRPr="00E56EF8">
        <w:rPr>
          <w:rFonts w:ascii="Times New Roman" w:hAnsi="Times New Roman" w:cs="Times New Roman"/>
          <w:sz w:val="28"/>
          <w:szCs w:val="28"/>
        </w:rPr>
        <w:t>дезадаптации</w:t>
      </w:r>
      <w:proofErr w:type="spellEnd"/>
      <w:r w:rsidRPr="00E56EF8">
        <w:rPr>
          <w:rFonts w:ascii="Times New Roman" w:hAnsi="Times New Roman" w:cs="Times New Roman"/>
          <w:sz w:val="28"/>
          <w:szCs w:val="28"/>
        </w:rPr>
        <w:t xml:space="preserve">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w:t>
      </w:r>
      <w:r w:rsidRPr="00E56EF8">
        <w:rPr>
          <w:rFonts w:ascii="Times New Roman" w:hAnsi="Times New Roman" w:cs="Times New Roman"/>
          <w:sz w:val="28"/>
          <w:szCs w:val="28"/>
        </w:rPr>
        <w:lastRenderedPageBreak/>
        <w:t>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lastRenderedPageBreak/>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Специальные учебно-воспитательные учреждения закрытого типа обеспечивают реабилитацию и </w:t>
      </w:r>
      <w:proofErr w:type="spellStart"/>
      <w:r w:rsidRPr="00E56EF8">
        <w:rPr>
          <w:rFonts w:ascii="Times New Roman" w:hAnsi="Times New Roman" w:cs="Times New Roman"/>
          <w:sz w:val="28"/>
          <w:szCs w:val="28"/>
        </w:rPr>
        <w:t>ресоциализацию</w:t>
      </w:r>
      <w:proofErr w:type="spellEnd"/>
      <w:r w:rsidRPr="00E56EF8">
        <w:rPr>
          <w:rFonts w:ascii="Times New Roman" w:hAnsi="Times New Roman" w:cs="Times New Roman"/>
          <w:sz w:val="28"/>
          <w:szCs w:val="28"/>
        </w:rPr>
        <w:t xml:space="preserve">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w:t>
      </w:r>
      <w:proofErr w:type="spellStart"/>
      <w:r w:rsidRPr="00E56EF8">
        <w:rPr>
          <w:rFonts w:ascii="Times New Roman" w:hAnsi="Times New Roman" w:cs="Times New Roman"/>
          <w:sz w:val="28"/>
          <w:szCs w:val="28"/>
        </w:rPr>
        <w:t>девиантным</w:t>
      </w:r>
      <w:proofErr w:type="spellEnd"/>
      <w:r w:rsidRPr="00E56EF8">
        <w:rPr>
          <w:rFonts w:ascii="Times New Roman" w:hAnsi="Times New Roman" w:cs="Times New Roman"/>
          <w:sz w:val="28"/>
          <w:szCs w:val="28"/>
        </w:rPr>
        <w:t xml:space="preserve">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w:t>
      </w:r>
      <w:proofErr w:type="spellStart"/>
      <w:r w:rsidRPr="00E56EF8">
        <w:rPr>
          <w:rFonts w:ascii="Times New Roman" w:hAnsi="Times New Roman" w:cs="Times New Roman"/>
          <w:sz w:val="28"/>
          <w:szCs w:val="28"/>
        </w:rPr>
        <w:t>Минпросвещения</w:t>
      </w:r>
      <w:proofErr w:type="spellEnd"/>
      <w:r w:rsidRPr="00E56EF8">
        <w:rPr>
          <w:rFonts w:ascii="Times New Roman" w:hAnsi="Times New Roman" w:cs="Times New Roman"/>
          <w:sz w:val="28"/>
          <w:szCs w:val="28"/>
        </w:rPr>
        <w:t xml:space="preserve">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w:t>
      </w:r>
      <w:r w:rsidRPr="00E56EF8">
        <w:rPr>
          <w:rFonts w:ascii="Times New Roman" w:hAnsi="Times New Roman" w:cs="Times New Roman"/>
          <w:sz w:val="28"/>
          <w:szCs w:val="28"/>
        </w:rPr>
        <w:lastRenderedPageBreak/>
        <w:t>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365"/>
        <w:gridCol w:w="1832"/>
        <w:gridCol w:w="1795"/>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w:t>
      </w:r>
      <w:r w:rsidRPr="00E10F62">
        <w:rPr>
          <w:rFonts w:ascii="Times New Roman" w:hAnsi="Times New Roman" w:cs="Times New Roman"/>
          <w:sz w:val="28"/>
          <w:szCs w:val="28"/>
        </w:rPr>
        <w:lastRenderedPageBreak/>
        <w:t xml:space="preserve">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w:t>
      </w:r>
      <w:proofErr w:type="spellStart"/>
      <w:r w:rsidRPr="00E10F62">
        <w:rPr>
          <w:rFonts w:ascii="Times New Roman" w:hAnsi="Times New Roman" w:cs="Times New Roman"/>
          <w:sz w:val="28"/>
          <w:szCs w:val="28"/>
        </w:rPr>
        <w:t>Минпросвещения</w:t>
      </w:r>
      <w:proofErr w:type="spellEnd"/>
      <w:r w:rsidRPr="00E10F62">
        <w:rPr>
          <w:rFonts w:ascii="Times New Roman" w:hAnsi="Times New Roman" w:cs="Times New Roman"/>
          <w:sz w:val="28"/>
          <w:szCs w:val="28"/>
        </w:rPr>
        <w:t xml:space="preserve">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w:t>
      </w:r>
      <w:r w:rsidRPr="00E10F62">
        <w:rPr>
          <w:rFonts w:ascii="Times New Roman" w:hAnsi="Times New Roman" w:cs="Times New Roman"/>
          <w:sz w:val="28"/>
          <w:szCs w:val="28"/>
        </w:rPr>
        <w:lastRenderedPageBreak/>
        <w:t xml:space="preserve">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 xml:space="preserve">Число воспитанников, склонных до поступления в учреждение к бродяжничеству, уходам из дома, </w:t>
            </w:r>
            <w:proofErr w:type="spellStart"/>
            <w:r w:rsidRPr="006A1E63">
              <w:rPr>
                <w:sz w:val="22"/>
                <w:szCs w:val="22"/>
              </w:rPr>
              <w:t>интернатных</w:t>
            </w:r>
            <w:proofErr w:type="spellEnd"/>
            <w:r w:rsidRPr="006A1E63">
              <w:rPr>
                <w:sz w:val="22"/>
                <w:szCs w:val="22"/>
              </w:rPr>
              <w:t xml:space="preserve">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 xml:space="preserve">Число воспитанников, до поступления в учреждение </w:t>
            </w:r>
            <w:proofErr w:type="spellStart"/>
            <w:r w:rsidRPr="006A1E63">
              <w:rPr>
                <w:sz w:val="22"/>
                <w:szCs w:val="22"/>
              </w:rPr>
              <w:t>привлекавшихся</w:t>
            </w:r>
            <w:proofErr w:type="spellEnd"/>
            <w:r w:rsidRPr="006A1E63">
              <w:rPr>
                <w:sz w:val="22"/>
                <w:szCs w:val="22"/>
              </w:rPr>
              <w:t xml:space="preserve">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 xml:space="preserve">Число воспитанников, употреблявших до поступления в учреждение </w:t>
            </w:r>
            <w:proofErr w:type="spellStart"/>
            <w:r w:rsidRPr="006A1E63">
              <w:rPr>
                <w:sz w:val="22"/>
                <w:szCs w:val="22"/>
              </w:rPr>
              <w:t>психоактивные</w:t>
            </w:r>
            <w:proofErr w:type="spellEnd"/>
            <w:r w:rsidRPr="006A1E63">
              <w:rPr>
                <w:sz w:val="22"/>
                <w:szCs w:val="22"/>
              </w:rPr>
              <w:t xml:space="preserve">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 xml:space="preserve">наркотические средства и </w:t>
            </w:r>
            <w:proofErr w:type="spellStart"/>
            <w:r w:rsidRPr="006A1E63">
              <w:rPr>
                <w:sz w:val="22"/>
                <w:szCs w:val="22"/>
              </w:rPr>
              <w:t>психоактивные</w:t>
            </w:r>
            <w:proofErr w:type="spellEnd"/>
            <w:r w:rsidRPr="006A1E63">
              <w:rPr>
                <w:sz w:val="22"/>
                <w:szCs w:val="22"/>
              </w:rPr>
              <w:t xml:space="preserve">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w:t>
      </w:r>
      <w:proofErr w:type="spellStart"/>
      <w:r w:rsidRPr="003E6120">
        <w:rPr>
          <w:rFonts w:ascii="Times New Roman" w:hAnsi="Times New Roman" w:cs="Times New Roman"/>
          <w:sz w:val="28"/>
          <w:szCs w:val="28"/>
        </w:rPr>
        <w:t>психоактивных</w:t>
      </w:r>
      <w:proofErr w:type="spellEnd"/>
      <w:r w:rsidRPr="003E6120">
        <w:rPr>
          <w:rFonts w:ascii="Times New Roman" w:hAnsi="Times New Roman" w:cs="Times New Roman"/>
          <w:sz w:val="28"/>
          <w:szCs w:val="28"/>
        </w:rPr>
        <w:t xml:space="preserve">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w:t>
      </w:r>
      <w:proofErr w:type="spellStart"/>
      <w:r w:rsidRPr="003E6120">
        <w:rPr>
          <w:rFonts w:ascii="Times New Roman" w:hAnsi="Times New Roman" w:cs="Times New Roman"/>
          <w:sz w:val="28"/>
          <w:szCs w:val="28"/>
        </w:rPr>
        <w:t>интернатных</w:t>
      </w:r>
      <w:proofErr w:type="spellEnd"/>
      <w:r w:rsidRPr="003E6120">
        <w:rPr>
          <w:rFonts w:ascii="Times New Roman" w:hAnsi="Times New Roman" w:cs="Times New Roman"/>
          <w:sz w:val="28"/>
          <w:szCs w:val="28"/>
        </w:rPr>
        <w:t xml:space="preserve">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w:t>
      </w:r>
      <w:proofErr w:type="spellStart"/>
      <w:r w:rsidRPr="003E6120">
        <w:rPr>
          <w:rFonts w:ascii="Times New Roman" w:hAnsi="Times New Roman" w:cs="Times New Roman"/>
          <w:sz w:val="28"/>
          <w:szCs w:val="28"/>
        </w:rPr>
        <w:lastRenderedPageBreak/>
        <w:t>привлекавшихся</w:t>
      </w:r>
      <w:proofErr w:type="spellEnd"/>
      <w:r w:rsidRPr="003E6120">
        <w:rPr>
          <w:rFonts w:ascii="Times New Roman" w:hAnsi="Times New Roman" w:cs="Times New Roman"/>
          <w:sz w:val="28"/>
          <w:szCs w:val="28"/>
        </w:rPr>
        <w:t xml:space="preserve">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 xml:space="preserve">-2020 годах» и федерального проекта «Безопасность дорожного движения», </w:t>
      </w:r>
      <w:proofErr w:type="spellStart"/>
      <w:r w:rsidRPr="003E6120">
        <w:rPr>
          <w:rFonts w:ascii="Times New Roman" w:hAnsi="Times New Roman" w:cs="Times New Roman"/>
          <w:sz w:val="28"/>
          <w:szCs w:val="28"/>
        </w:rPr>
        <w:t>Минпросвещения</w:t>
      </w:r>
      <w:proofErr w:type="spellEnd"/>
      <w:r w:rsidRPr="003E6120">
        <w:rPr>
          <w:rFonts w:ascii="Times New Roman" w:hAnsi="Times New Roman" w:cs="Times New Roman"/>
          <w:sz w:val="28"/>
          <w:szCs w:val="28"/>
        </w:rPr>
        <w:t xml:space="preserve">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 xml:space="preserve">воспитательных учреждений, подведомственных </w:t>
      </w:r>
      <w:proofErr w:type="spellStart"/>
      <w:r w:rsidRPr="003E6120">
        <w:rPr>
          <w:rFonts w:ascii="Times New Roman" w:hAnsi="Times New Roman" w:cs="Times New Roman"/>
          <w:sz w:val="28"/>
          <w:szCs w:val="28"/>
        </w:rPr>
        <w:t>Минпросвещения</w:t>
      </w:r>
      <w:proofErr w:type="spellEnd"/>
      <w:r w:rsidRPr="003E6120">
        <w:rPr>
          <w:rFonts w:ascii="Times New Roman" w:hAnsi="Times New Roman" w:cs="Times New Roman"/>
          <w:sz w:val="28"/>
          <w:szCs w:val="28"/>
        </w:rPr>
        <w:t xml:space="preserve">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w:t>
      </w:r>
      <w:proofErr w:type="spellStart"/>
      <w:r w:rsidRPr="003E6120">
        <w:rPr>
          <w:rFonts w:ascii="Times New Roman" w:hAnsi="Times New Roman" w:cs="Times New Roman"/>
          <w:sz w:val="28"/>
          <w:szCs w:val="28"/>
        </w:rPr>
        <w:t>Куртамышское</w:t>
      </w:r>
      <w:proofErr w:type="spellEnd"/>
      <w:r w:rsidRPr="003E6120">
        <w:rPr>
          <w:rFonts w:ascii="Times New Roman" w:hAnsi="Times New Roman" w:cs="Times New Roman"/>
          <w:sz w:val="28"/>
          <w:szCs w:val="28"/>
        </w:rPr>
        <w:t xml:space="preserve"> специальное учебно-воспитательное учреждение закрытого типа», Курганская область), Всероссийский Конкурс профессионального мастерства по системе </w:t>
      </w:r>
      <w:proofErr w:type="spellStart"/>
      <w:r w:rsidRPr="003E6120">
        <w:rPr>
          <w:rFonts w:ascii="Times New Roman" w:hAnsi="Times New Roman" w:cs="Times New Roman"/>
          <w:sz w:val="28"/>
          <w:szCs w:val="28"/>
          <w:lang w:val="en-US" w:bidi="en-US"/>
        </w:rPr>
        <w:t>WorldSkills</w:t>
      </w:r>
      <w:proofErr w:type="spellEnd"/>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w:t>
      </w:r>
      <w:proofErr w:type="spellStart"/>
      <w:r w:rsidRPr="003E6120">
        <w:rPr>
          <w:rFonts w:ascii="Times New Roman" w:hAnsi="Times New Roman" w:cs="Times New Roman"/>
          <w:sz w:val="28"/>
          <w:szCs w:val="28"/>
        </w:rPr>
        <w:t>Росгвардии</w:t>
      </w:r>
      <w:proofErr w:type="spellEnd"/>
      <w:r w:rsidRPr="003E6120">
        <w:rPr>
          <w:rFonts w:ascii="Times New Roman" w:hAnsi="Times New Roman" w:cs="Times New Roman"/>
          <w:sz w:val="28"/>
          <w:szCs w:val="28"/>
        </w:rPr>
        <w:t>,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proofErr w:type="spellStart"/>
      <w:r w:rsidRPr="003E6120">
        <w:rPr>
          <w:rFonts w:ascii="Times New Roman" w:hAnsi="Times New Roman" w:cs="Times New Roman"/>
          <w:sz w:val="28"/>
          <w:szCs w:val="28"/>
        </w:rPr>
        <w:t>Минпросвещения</w:t>
      </w:r>
      <w:proofErr w:type="spellEnd"/>
      <w:r w:rsidRPr="003E6120">
        <w:rPr>
          <w:rFonts w:ascii="Times New Roman" w:hAnsi="Times New Roman" w:cs="Times New Roman"/>
          <w:sz w:val="28"/>
          <w:szCs w:val="28"/>
        </w:rPr>
        <w:t xml:space="preserve">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w:t>
      </w:r>
      <w:r>
        <w:rPr>
          <w:rFonts w:ascii="Times New Roman" w:hAnsi="Times New Roman" w:cs="Times New Roman"/>
          <w:sz w:val="28"/>
          <w:szCs w:val="28"/>
        </w:rPr>
        <w:lastRenderedPageBreak/>
        <w:t>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проектов для воспитанников проведены индивидуальные консультации, тренинги, </w:t>
      </w: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программ предпрофессиональной подготовки созданы портфолио достижений, включающие результаты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демонстрации достижений воспитанников проведены 17 </w:t>
      </w:r>
      <w:proofErr w:type="spellStart"/>
      <w:r>
        <w:rPr>
          <w:rFonts w:ascii="Times New Roman" w:hAnsi="Times New Roman" w:cs="Times New Roman"/>
          <w:sz w:val="28"/>
          <w:szCs w:val="28"/>
        </w:rPr>
        <w:t>внутришкольных</w:t>
      </w:r>
      <w:proofErr w:type="spellEnd"/>
      <w:r>
        <w:rPr>
          <w:rFonts w:ascii="Times New Roman" w:hAnsi="Times New Roman" w:cs="Times New Roman"/>
          <w:sz w:val="28"/>
          <w:szCs w:val="28"/>
        </w:rPr>
        <w:t xml:space="preserve">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w:t>
      </w:r>
      <w:r>
        <w:rPr>
          <w:rFonts w:ascii="Times New Roman" w:hAnsi="Times New Roman" w:cs="Times New Roman"/>
          <w:sz w:val="28"/>
          <w:szCs w:val="28"/>
        </w:rPr>
        <w:lastRenderedPageBreak/>
        <w:t>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w:t>
      </w:r>
      <w:r w:rsidRPr="0009729D">
        <w:rPr>
          <w:sz w:val="28"/>
          <w:szCs w:val="28"/>
        </w:rPr>
        <w:lastRenderedPageBreak/>
        <w:t>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lastRenderedPageBreak/>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 xml:space="preserve">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w:t>
      </w:r>
      <w:r w:rsidRPr="00E3085F">
        <w:rPr>
          <w:szCs w:val="28"/>
        </w:rPr>
        <w:lastRenderedPageBreak/>
        <w:t>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lastRenderedPageBreak/>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 xml:space="preserve">ФСИН России также продолжена профилактическая работа с несовершеннолетними, находящимися в местах лишения свободы, и их родителями в целях </w:t>
      </w:r>
      <w:proofErr w:type="spellStart"/>
      <w:r>
        <w:rPr>
          <w:szCs w:val="28"/>
        </w:rPr>
        <w:t>ресоциализации</w:t>
      </w:r>
      <w:proofErr w:type="spellEnd"/>
      <w:r>
        <w:rPr>
          <w:szCs w:val="28"/>
        </w:rPr>
        <w:t xml:space="preserve">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lastRenderedPageBreak/>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firstRow="1" w:lastRow="0" w:firstColumn="1" w:lastColumn="0" w:noHBand="0" w:noVBand="1"/>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lastRenderedPageBreak/>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2"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w:t>
      </w:r>
      <w:r w:rsidRPr="00BA7111">
        <w:rPr>
          <w:sz w:val="28"/>
          <w:szCs w:val="28"/>
        </w:rPr>
        <w:lastRenderedPageBreak/>
        <w:t xml:space="preserve">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lastRenderedPageBreak/>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lastRenderedPageBreak/>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lastRenderedPageBreak/>
        <w:t>Приложение 1</w:t>
      </w:r>
    </w:p>
    <w:tbl>
      <w:tblPr>
        <w:tblW w:w="9639" w:type="dxa"/>
        <w:tblLook w:val="04A0" w:firstRow="1" w:lastRow="0" w:firstColumn="1" w:lastColumn="0" w:noHBand="0" w:noVBand="1"/>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 xml:space="preserve">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w:t>
      </w:r>
      <w:r w:rsidRPr="00726CB5">
        <w:rPr>
          <w:rFonts w:eastAsiaTheme="minorHAnsi"/>
          <w:sz w:val="28"/>
          <w:szCs w:val="28"/>
          <w:lang w:eastAsia="en-US"/>
        </w:rPr>
        <w:lastRenderedPageBreak/>
        <w:t>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lastRenderedPageBreak/>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 xml:space="preserve">хся без попечения родителей, и достигли возраста 23 лет, которые подлежат </w:t>
      </w:r>
      <w:r w:rsidRPr="00726CB5">
        <w:rPr>
          <w:color w:val="000000"/>
          <w:sz w:val="28"/>
          <w:szCs w:val="28"/>
          <w:lang w:bidi="ru-RU"/>
        </w:rPr>
        <w:lastRenderedPageBreak/>
        <w:t>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lastRenderedPageBreak/>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 xml:space="preserve">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w:t>
      </w:r>
      <w:proofErr w:type="spellStart"/>
      <w:r>
        <w:rPr>
          <w:rFonts w:eastAsia="Calibri" w:cstheme="minorBidi"/>
          <w:sz w:val="28"/>
          <w:szCs w:val="22"/>
          <w:lang w:eastAsia="en-US"/>
        </w:rPr>
        <w:t>симуляционных</w:t>
      </w:r>
      <w:proofErr w:type="spellEnd"/>
      <w:r>
        <w:rPr>
          <w:rFonts w:eastAsia="Calibri" w:cstheme="minorBidi"/>
          <w:sz w:val="28"/>
          <w:szCs w:val="22"/>
          <w:lang w:eastAsia="en-US"/>
        </w:rPr>
        <w:t xml:space="preserve">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 xml:space="preserve">2019 г. № 2098-р «Об утверждении комплекса мер до 2020 года по </w:t>
      </w:r>
      <w:r w:rsidR="00773FC7">
        <w:rPr>
          <w:rFonts w:eastAsia="Calibri" w:cstheme="minorBidi"/>
          <w:sz w:val="28"/>
          <w:szCs w:val="22"/>
          <w:lang w:eastAsia="en-US"/>
        </w:rPr>
        <w:lastRenderedPageBreak/>
        <w:t>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 xml:space="preserve">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w:t>
      </w:r>
      <w:proofErr w:type="spellStart"/>
      <w:r w:rsidRPr="00726CB5">
        <w:rPr>
          <w:rFonts w:eastAsiaTheme="minorHAnsi"/>
          <w:sz w:val="28"/>
          <w:szCs w:val="28"/>
          <w:lang w:eastAsia="en-US"/>
        </w:rPr>
        <w:t>софинансирование</w:t>
      </w:r>
      <w:proofErr w:type="spellEnd"/>
      <w:r w:rsidRPr="00726CB5">
        <w:rPr>
          <w:rFonts w:eastAsiaTheme="minorHAnsi"/>
          <w:sz w:val="28"/>
          <w:szCs w:val="28"/>
          <w:lang w:eastAsia="en-US"/>
        </w:rPr>
        <w:t xml:space="preserve">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726CB5">
      <w:pPr>
        <w:spacing w:beforeLines="600" w:before="1440" w:afterLines="600" w:after="144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lastRenderedPageBreak/>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 xml:space="preserve">отстранения </w:t>
      </w:r>
      <w:r w:rsidR="00225B04">
        <w:rPr>
          <w:rFonts w:eastAsiaTheme="minorHAnsi"/>
          <w:sz w:val="28"/>
          <w:szCs w:val="28"/>
          <w:lang w:eastAsia="en-US"/>
        </w:rPr>
        <w:lastRenderedPageBreak/>
        <w:t>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lastRenderedPageBreak/>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lastRenderedPageBreak/>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w:t>
      </w:r>
      <w:r w:rsidRPr="00726CB5">
        <w:rPr>
          <w:rFonts w:eastAsia="Calibri"/>
          <w:sz w:val="28"/>
          <w:szCs w:val="28"/>
          <w:lang w:eastAsia="en-US"/>
        </w:rPr>
        <w:lastRenderedPageBreak/>
        <w:t>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w:t>
      </w:r>
      <w:r w:rsidRPr="00726CB5">
        <w:rPr>
          <w:rFonts w:eastAsia="Calibri"/>
          <w:sz w:val="28"/>
          <w:szCs w:val="28"/>
          <w:lang w:eastAsia="en-US"/>
        </w:rPr>
        <w:lastRenderedPageBreak/>
        <w:t>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w:t>
      </w:r>
      <w:r w:rsidRPr="00726CB5">
        <w:rPr>
          <w:rFonts w:eastAsia="Calibri"/>
          <w:sz w:val="28"/>
          <w:szCs w:val="28"/>
          <w:lang w:eastAsia="en-US"/>
        </w:rPr>
        <w:lastRenderedPageBreak/>
        <w:t>«Артек»,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lastRenderedPageBreak/>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w:t>
      </w:r>
      <w:r w:rsidRPr="00726CB5">
        <w:rPr>
          <w:rFonts w:eastAsia="Calibri"/>
          <w:sz w:val="28"/>
          <w:szCs w:val="28"/>
          <w:lang w:eastAsia="en-US"/>
        </w:rPr>
        <w:lastRenderedPageBreak/>
        <w:t>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w:t>
      </w:r>
      <w:r w:rsidRPr="00726CB5">
        <w:rPr>
          <w:rFonts w:eastAsia="Calibri"/>
          <w:sz w:val="28"/>
          <w:szCs w:val="28"/>
          <w:lang w:eastAsia="en-US"/>
        </w:rPr>
        <w:lastRenderedPageBreak/>
        <w:t>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w:t>
      </w:r>
      <w:r w:rsidRPr="00726CB5">
        <w:rPr>
          <w:rFonts w:eastAsia="Calibri"/>
          <w:sz w:val="28"/>
          <w:szCs w:val="28"/>
          <w:lang w:eastAsia="en-US"/>
        </w:rPr>
        <w:lastRenderedPageBreak/>
        <w:t xml:space="preserve">(усыновлением)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lastRenderedPageBreak/>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lastRenderedPageBreak/>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 xml:space="preserve">оля в </w:t>
            </w:r>
            <w:proofErr w:type="spellStart"/>
            <w:r w:rsidRPr="00D853A6">
              <w:rPr>
                <w:color w:val="000000"/>
              </w:rPr>
              <w:t>общемчисле</w:t>
            </w:r>
            <w:proofErr w:type="spellEnd"/>
            <w:r w:rsidRPr="00D853A6">
              <w:rPr>
                <w:color w:val="000000"/>
              </w:rPr>
              <w:t xml:space="preserve">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lastRenderedPageBreak/>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proofErr w:type="spellStart"/>
            <w:r w:rsidRPr="00864886">
              <w:rPr>
                <w:color w:val="000000"/>
              </w:rPr>
              <w:t>Мертворож</w:t>
            </w:r>
            <w:proofErr w:type="spellEnd"/>
            <w:r w:rsidRPr="00864886">
              <w:rPr>
                <w:color w:val="000000"/>
              </w:rPr>
              <w:t>-денные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proofErr w:type="spellStart"/>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roofErr w:type="spellEnd"/>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proofErr w:type="spellStart"/>
            <w:r w:rsidRPr="00864886">
              <w:rPr>
                <w:color w:val="000000"/>
              </w:rPr>
              <w:t>шихся</w:t>
            </w:r>
            <w:proofErr w:type="spellEnd"/>
            <w:r w:rsidRPr="00864886">
              <w:rPr>
                <w:color w:val="000000"/>
              </w:rPr>
              <w:t xml:space="preserve">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lastRenderedPageBreak/>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lastRenderedPageBreak/>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lastRenderedPageBreak/>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lastRenderedPageBreak/>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 xml:space="preserve">Чукотский </w:t>
            </w:r>
            <w:proofErr w:type="spellStart"/>
            <w:r w:rsidRPr="00B76911">
              <w:t>авт.округ</w:t>
            </w:r>
            <w:proofErr w:type="spellEnd"/>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lastRenderedPageBreak/>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lastRenderedPageBreak/>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lastRenderedPageBreak/>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lastRenderedPageBreak/>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lastRenderedPageBreak/>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lastRenderedPageBreak/>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lastRenderedPageBreak/>
              <w:t xml:space="preserve">Миграционный прирост в результате </w:t>
            </w:r>
            <w:proofErr w:type="spellStart"/>
            <w:r>
              <w:rPr>
                <w:b/>
              </w:rPr>
              <w:t>передвиженийграждан</w:t>
            </w:r>
            <w:proofErr w:type="spellEnd"/>
            <w:r>
              <w:rPr>
                <w:b/>
              </w:rPr>
              <w:t xml:space="preserve">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w:t>
            </w:r>
            <w:proofErr w:type="spellStart"/>
            <w:r>
              <w:rPr>
                <w:b/>
              </w:rPr>
              <w:t>передвиженийиностранных</w:t>
            </w:r>
            <w:proofErr w:type="spellEnd"/>
            <w:r>
              <w:rPr>
                <w:b/>
              </w:rPr>
              <w:t xml:space="preserve">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w:t>
            </w:r>
            <w:proofErr w:type="spellStart"/>
            <w:r>
              <w:rPr>
                <w:b/>
              </w:rPr>
              <w:t>передвиженийлиц</w:t>
            </w:r>
            <w:proofErr w:type="spellEnd"/>
            <w:r>
              <w:rPr>
                <w:b/>
              </w:rPr>
              <w:t xml:space="preserve">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 xml:space="preserve">у </w:t>
            </w:r>
            <w:proofErr w:type="spellStart"/>
            <w:r w:rsidRPr="00B4732C">
              <w:t>первобеременных</w:t>
            </w:r>
            <w:proofErr w:type="spellEnd"/>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lastRenderedPageBreak/>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 xml:space="preserve">Всего </w:t>
            </w:r>
            <w:proofErr w:type="spellStart"/>
            <w:r w:rsidRPr="00B55074">
              <w:t>прерыва</w:t>
            </w:r>
            <w:r>
              <w:t>-</w:t>
            </w:r>
            <w:r w:rsidRPr="00B55074">
              <w:t>ний</w:t>
            </w:r>
            <w:proofErr w:type="spellEnd"/>
            <w:r w:rsidRPr="00B55074">
              <w:br/>
              <w:t>беремен</w:t>
            </w:r>
            <w:r>
              <w:t>-</w:t>
            </w:r>
            <w:proofErr w:type="spellStart"/>
            <w:r w:rsidRPr="00B55074">
              <w:t>ности</w:t>
            </w:r>
            <w:proofErr w:type="spellEnd"/>
            <w:r w:rsidRPr="00B55074">
              <w:t>,</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 xml:space="preserve">до 14 лет </w:t>
            </w:r>
            <w:proofErr w:type="spellStart"/>
            <w:r w:rsidRPr="00B55074">
              <w:t>вклю</w:t>
            </w:r>
            <w:r>
              <w:t>-чи-</w:t>
            </w:r>
            <w:r w:rsidRPr="00B55074">
              <w:t>тельно</w:t>
            </w:r>
            <w:proofErr w:type="spellEnd"/>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proofErr w:type="spellStart"/>
            <w:r w:rsidRPr="00B55074">
              <w:t>ше</w:t>
            </w:r>
            <w:proofErr w:type="spellEnd"/>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lastRenderedPageBreak/>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lastRenderedPageBreak/>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3"/>
          <w:headerReference w:type="default" r:id="rId44"/>
          <w:footerReference w:type="even" r:id="rId45"/>
          <w:footerReference w:type="default" r:id="rId46"/>
          <w:headerReference w:type="first" r:id="rId47"/>
          <w:footerReference w:type="first" r:id="rId48"/>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firstRow="1" w:lastRow="0" w:firstColumn="1" w:lastColumn="0" w:noHBand="0" w:noVBand="1"/>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Калининградская </w:t>
            </w:r>
            <w:r w:rsidRPr="003E24AB">
              <w:lastRenderedPageBreak/>
              <w:t>область</w:t>
            </w:r>
          </w:p>
        </w:tc>
        <w:tc>
          <w:tcPr>
            <w:tcW w:w="1418" w:type="dxa"/>
            <w:vAlign w:val="center"/>
          </w:tcPr>
          <w:p w:rsidR="003E24AB" w:rsidRPr="003E24AB" w:rsidRDefault="007E6319" w:rsidP="00571B47">
            <w:pPr>
              <w:tabs>
                <w:tab w:val="center" w:pos="6634"/>
              </w:tabs>
              <w:jc w:val="center"/>
            </w:pPr>
            <w:r>
              <w:lastRenderedPageBreak/>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w:t>
            </w:r>
            <w:r w:rsidRPr="003E24AB">
              <w:lastRenderedPageBreak/>
              <w:t>Мордовия</w:t>
            </w:r>
          </w:p>
        </w:tc>
        <w:tc>
          <w:tcPr>
            <w:tcW w:w="1418" w:type="dxa"/>
            <w:vAlign w:val="center"/>
          </w:tcPr>
          <w:p w:rsidR="003E24AB" w:rsidRPr="003E24AB" w:rsidRDefault="004D343E" w:rsidP="00571B47">
            <w:pPr>
              <w:tabs>
                <w:tab w:val="center" w:pos="6634"/>
              </w:tabs>
              <w:jc w:val="center"/>
            </w:pPr>
            <w:r>
              <w:lastRenderedPageBreak/>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lastRenderedPageBreak/>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lastRenderedPageBreak/>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firstRow="1" w:lastRow="0" w:firstColumn="1" w:lastColumn="0" w:noHBand="0" w:noVBand="1"/>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lastRenderedPageBreak/>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lastRenderedPageBreak/>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lastRenderedPageBreak/>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lastRenderedPageBreak/>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2"/>
        <w:gridCol w:w="1402"/>
        <w:gridCol w:w="1400"/>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lastRenderedPageBreak/>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lastRenderedPageBreak/>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lastRenderedPageBreak/>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lastRenderedPageBreak/>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proofErr w:type="spellStart"/>
      <w:r>
        <w:rPr>
          <w:bCs/>
          <w:sz w:val="24"/>
          <w:szCs w:val="24"/>
        </w:rPr>
        <w:t>Роструда</w:t>
      </w:r>
      <w:proofErr w:type="spellEnd"/>
      <w:r>
        <w:rPr>
          <w:bCs/>
          <w:sz w:val="24"/>
          <w:szCs w:val="24"/>
        </w:rPr>
        <w:t>;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604"/>
        <w:gridCol w:w="1604"/>
        <w:gridCol w:w="1604"/>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proofErr w:type="spellStart"/>
      <w:r>
        <w:rPr>
          <w:bCs/>
          <w:sz w:val="24"/>
          <w:szCs w:val="24"/>
        </w:rPr>
        <w:t>Роструда</w:t>
      </w:r>
      <w:proofErr w:type="spellEnd"/>
      <w:r>
        <w:rPr>
          <w:bCs/>
          <w:sz w:val="24"/>
          <w:szCs w:val="24"/>
        </w:rPr>
        <w:t>;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1498"/>
        <w:gridCol w:w="1498"/>
        <w:gridCol w:w="1496"/>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lastRenderedPageBreak/>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51"/>
        <w:gridCol w:w="1214"/>
        <w:gridCol w:w="1153"/>
        <w:gridCol w:w="1271"/>
        <w:gridCol w:w="1306"/>
        <w:gridCol w:w="1541"/>
        <w:gridCol w:w="1445"/>
        <w:gridCol w:w="1135"/>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 xml:space="preserve">Уровень </w:t>
            </w:r>
            <w:proofErr w:type="spellStart"/>
            <w:r w:rsidRPr="006C726F">
              <w:t>безрабо</w:t>
            </w:r>
            <w:r w:rsidR="009F6251">
              <w:t>-</w:t>
            </w:r>
            <w:r w:rsidRPr="006C726F">
              <w:t>тицы</w:t>
            </w:r>
            <w:proofErr w:type="spellEnd"/>
            <w:r w:rsidRPr="006C726F">
              <w:t>,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proofErr w:type="spellStart"/>
            <w:r w:rsidRPr="006C726F">
              <w:rPr>
                <w:bCs/>
                <w:iCs/>
              </w:rPr>
              <w:t>безработ-ные</w:t>
            </w:r>
            <w:proofErr w:type="spellEnd"/>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возраста (0-6 </w:t>
            </w:r>
            <w:r w:rsidRPr="007401B4">
              <w:lastRenderedPageBreak/>
              <w:t>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lastRenderedPageBreak/>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w:t>
            </w:r>
            <w:r w:rsidRPr="007401B4">
              <w:lastRenderedPageBreak/>
              <w:t>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lastRenderedPageBreak/>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firstRow="1" w:lastRow="0" w:firstColumn="1" w:lastColumn="0" w:noHBand="0" w:noVBand="1"/>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lastRenderedPageBreak/>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1"/>
        <w:gridCol w:w="1989"/>
        <w:gridCol w:w="2162"/>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lastRenderedPageBreak/>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lastRenderedPageBreak/>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proofErr w:type="spellStart"/>
            <w:r w:rsidRPr="00AC1E3A">
              <w:lastRenderedPageBreak/>
              <w:t>Потребительс</w:t>
            </w:r>
            <w:proofErr w:type="spellEnd"/>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lastRenderedPageBreak/>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 xml:space="preserve">на покупку </w:t>
            </w:r>
            <w:proofErr w:type="spellStart"/>
            <w:r w:rsidRPr="00AC1E3A">
              <w:t>непродо</w:t>
            </w:r>
            <w:r>
              <w:t>-воль</w:t>
            </w:r>
            <w:r w:rsidRPr="00AC1E3A">
              <w:t>ственных</w:t>
            </w:r>
            <w:proofErr w:type="spellEnd"/>
            <w:r w:rsidRPr="00AC1E3A">
              <w:t xml:space="preserve">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proofErr w:type="spellStart"/>
            <w:r w:rsidRPr="00AC1E3A">
              <w:t>ных</w:t>
            </w:r>
            <w:proofErr w:type="spellEnd"/>
            <w:r w:rsidRPr="00AC1E3A">
              <w:t xml:space="preserve">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lastRenderedPageBreak/>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8"/>
        <w:gridCol w:w="1166"/>
        <w:gridCol w:w="1166"/>
        <w:gridCol w:w="1166"/>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lastRenderedPageBreak/>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lastRenderedPageBreak/>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lastRenderedPageBreak/>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lastRenderedPageBreak/>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firstRow="0" w:lastRow="0" w:firstColumn="0" w:lastColumn="0" w:noHBand="0" w:noVBand="0"/>
      </w:tblPr>
      <w:tblGrid>
        <w:gridCol w:w="4853"/>
        <w:gridCol w:w="1894"/>
        <w:gridCol w:w="1894"/>
        <w:gridCol w:w="1894"/>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3"/>
        <w:gridCol w:w="939"/>
        <w:gridCol w:w="943"/>
        <w:gridCol w:w="891"/>
        <w:gridCol w:w="959"/>
        <w:gridCol w:w="950"/>
        <w:gridCol w:w="961"/>
        <w:gridCol w:w="1003"/>
        <w:gridCol w:w="923"/>
        <w:gridCol w:w="991"/>
        <w:gridCol w:w="895"/>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 xml:space="preserve">на детей  </w:t>
            </w:r>
            <w:proofErr w:type="spellStart"/>
            <w:r w:rsidRPr="007E264D">
              <w:rPr>
                <w:i/>
              </w:rPr>
              <w:t>воен</w:t>
            </w:r>
            <w:proofErr w:type="spellEnd"/>
            <w:r>
              <w:rPr>
                <w:i/>
              </w:rPr>
              <w:t>-</w:t>
            </w:r>
          </w:p>
          <w:p w:rsidR="000E1E64" w:rsidRDefault="000E1E64" w:rsidP="00F71496">
            <w:pPr>
              <w:spacing w:line="200" w:lineRule="exact"/>
              <w:ind w:left="-57" w:right="-57"/>
              <w:jc w:val="center"/>
              <w:rPr>
                <w:i/>
              </w:rPr>
            </w:pPr>
            <w:proofErr w:type="spellStart"/>
            <w:r w:rsidRPr="007E264D">
              <w:rPr>
                <w:i/>
              </w:rPr>
              <w:t>нослу</w:t>
            </w:r>
            <w:proofErr w:type="spellEnd"/>
            <w:r>
              <w:rPr>
                <w:i/>
              </w:rPr>
              <w:t>-</w:t>
            </w:r>
          </w:p>
          <w:p w:rsidR="000E1E64" w:rsidRPr="007E264D" w:rsidRDefault="000E1E64" w:rsidP="00F71496">
            <w:pPr>
              <w:spacing w:line="200" w:lineRule="exact"/>
              <w:ind w:left="-57" w:right="-57"/>
              <w:jc w:val="center"/>
              <w:rPr>
                <w:i/>
              </w:rPr>
            </w:pPr>
            <w:proofErr w:type="spellStart"/>
            <w:r w:rsidRPr="007E264D">
              <w:rPr>
                <w:i/>
              </w:rPr>
              <w:t>жащих</w:t>
            </w:r>
            <w:proofErr w:type="spellEnd"/>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 xml:space="preserve">на детей, родители которых  </w:t>
            </w:r>
            <w:proofErr w:type="spellStart"/>
            <w:r w:rsidRPr="007E264D">
              <w:rPr>
                <w:i/>
              </w:rPr>
              <w:t>укло</w:t>
            </w:r>
            <w:r>
              <w:rPr>
                <w:i/>
              </w:rPr>
              <w:t>-</w:t>
            </w:r>
            <w:r w:rsidRPr="007E264D">
              <w:rPr>
                <w:i/>
              </w:rPr>
              <w:t>няются</w:t>
            </w:r>
            <w:proofErr w:type="spellEnd"/>
            <w:r w:rsidRPr="007E264D">
              <w:rPr>
                <w:i/>
              </w:rPr>
              <w:t xml:space="preserve"> от уплаты </w:t>
            </w:r>
            <w:proofErr w:type="spellStart"/>
            <w:r w:rsidRPr="007E264D">
              <w:rPr>
                <w:i/>
              </w:rPr>
              <w:t>алимен</w:t>
            </w:r>
            <w:r>
              <w:rPr>
                <w:i/>
              </w:rPr>
              <w:t>-</w:t>
            </w:r>
            <w:r w:rsidRPr="007E264D">
              <w:rPr>
                <w:i/>
              </w:rPr>
              <w:t>тов</w:t>
            </w:r>
            <w:proofErr w:type="spellEnd"/>
          </w:p>
        </w:tc>
        <w:tc>
          <w:tcPr>
            <w:tcW w:w="416" w:type="pct"/>
            <w:vMerge w:val="restart"/>
          </w:tcPr>
          <w:p w:rsidR="000E1E64" w:rsidRPr="007E264D" w:rsidRDefault="000E1E64" w:rsidP="00F71496">
            <w:pPr>
              <w:spacing w:line="200" w:lineRule="exact"/>
              <w:ind w:left="-57" w:right="-57"/>
              <w:jc w:val="center"/>
              <w:rPr>
                <w:i/>
              </w:rPr>
            </w:pPr>
            <w:r>
              <w:rPr>
                <w:i/>
              </w:rPr>
              <w:t>на детей из много-</w:t>
            </w:r>
            <w:proofErr w:type="spellStart"/>
            <w:r>
              <w:rPr>
                <w:i/>
              </w:rPr>
              <w:t>детных</w:t>
            </w:r>
            <w:proofErr w:type="spellEnd"/>
            <w:r>
              <w:rPr>
                <w:i/>
              </w:rPr>
              <w:t xml:space="preserve">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w:t>
            </w:r>
            <w:proofErr w:type="spellStart"/>
            <w:r>
              <w:rPr>
                <w:i/>
              </w:rPr>
              <w:t>инвали</w:t>
            </w:r>
            <w:proofErr w:type="spellEnd"/>
            <w:r>
              <w:rPr>
                <w:i/>
              </w:rPr>
              <w:t>-</w:t>
            </w:r>
            <w:proofErr w:type="spellStart"/>
            <w:r>
              <w:rPr>
                <w:i/>
              </w:rPr>
              <w:t>дов</w:t>
            </w:r>
            <w:proofErr w:type="spellEnd"/>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w:t>
            </w:r>
            <w:proofErr w:type="spellStart"/>
            <w:r>
              <w:rPr>
                <w:i/>
              </w:rPr>
              <w:t>инвали</w:t>
            </w:r>
            <w:proofErr w:type="spellEnd"/>
            <w:r>
              <w:rPr>
                <w:i/>
              </w:rPr>
              <w:t>-</w:t>
            </w:r>
            <w:proofErr w:type="spellStart"/>
            <w:r>
              <w:rPr>
                <w:i/>
              </w:rPr>
              <w:t>дов</w:t>
            </w:r>
            <w:proofErr w:type="spellEnd"/>
          </w:p>
        </w:tc>
        <w:tc>
          <w:tcPr>
            <w:tcW w:w="391" w:type="pct"/>
            <w:vMerge w:val="restart"/>
          </w:tcPr>
          <w:p w:rsidR="000E1E64" w:rsidRPr="007E264D" w:rsidRDefault="000E1E64" w:rsidP="00F71496">
            <w:pPr>
              <w:spacing w:line="200" w:lineRule="exact"/>
              <w:ind w:left="-57" w:right="-57"/>
              <w:jc w:val="center"/>
              <w:rPr>
                <w:i/>
              </w:rPr>
            </w:pPr>
            <w:r>
              <w:rPr>
                <w:i/>
              </w:rPr>
              <w:t xml:space="preserve">на детей из не </w:t>
            </w:r>
            <w:proofErr w:type="spellStart"/>
            <w:r>
              <w:rPr>
                <w:i/>
              </w:rPr>
              <w:t>перечи-сленныхкатего-рий</w:t>
            </w:r>
            <w:proofErr w:type="spellEnd"/>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 xml:space="preserve">в </w:t>
            </w:r>
            <w:proofErr w:type="spellStart"/>
            <w:r>
              <w:rPr>
                <w:i/>
              </w:rPr>
              <w:t>возрас</w:t>
            </w:r>
            <w:proofErr w:type="spellEnd"/>
            <w:r>
              <w:rPr>
                <w:i/>
              </w:rPr>
              <w:t>-те до 3 лет</w:t>
            </w:r>
          </w:p>
        </w:tc>
        <w:tc>
          <w:tcPr>
            <w:tcW w:w="439" w:type="pct"/>
          </w:tcPr>
          <w:p w:rsidR="000E1E64" w:rsidRDefault="000E1E64" w:rsidP="00F71496">
            <w:pPr>
              <w:spacing w:line="200" w:lineRule="exact"/>
              <w:ind w:left="-57" w:right="-57"/>
              <w:jc w:val="center"/>
              <w:rPr>
                <w:i/>
              </w:rPr>
            </w:pPr>
            <w:r>
              <w:rPr>
                <w:i/>
              </w:rPr>
              <w:t xml:space="preserve">в </w:t>
            </w:r>
            <w:proofErr w:type="spellStart"/>
            <w:r>
              <w:rPr>
                <w:i/>
              </w:rPr>
              <w:t>возрас</w:t>
            </w:r>
            <w:proofErr w:type="spellEnd"/>
            <w:r>
              <w:rPr>
                <w:i/>
              </w:rPr>
              <w:t>-те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 xml:space="preserve">Рязанская </w:t>
            </w:r>
            <w:r w:rsidRPr="007E264D">
              <w:lastRenderedPageBreak/>
              <w:t>область</w:t>
            </w:r>
            <w:r w:rsidR="00F5156F">
              <w:rPr>
                <w:vertAlign w:val="superscript"/>
              </w:rPr>
              <w:t>4</w:t>
            </w:r>
          </w:p>
        </w:tc>
        <w:tc>
          <w:tcPr>
            <w:tcW w:w="411" w:type="pct"/>
            <w:vAlign w:val="center"/>
          </w:tcPr>
          <w:p w:rsidR="000E1E64" w:rsidRPr="007E264D" w:rsidRDefault="001C559F" w:rsidP="00F71496">
            <w:pPr>
              <w:ind w:right="227"/>
              <w:jc w:val="center"/>
            </w:pPr>
            <w:r>
              <w:lastRenderedPageBreak/>
              <w:t>287-</w:t>
            </w:r>
            <w:r>
              <w:lastRenderedPageBreak/>
              <w:t>338</w:t>
            </w:r>
          </w:p>
        </w:tc>
        <w:tc>
          <w:tcPr>
            <w:tcW w:w="413" w:type="pct"/>
            <w:vAlign w:val="center"/>
          </w:tcPr>
          <w:p w:rsidR="000E1E64" w:rsidRPr="007E264D" w:rsidRDefault="000E1E64" w:rsidP="001C559F">
            <w:pPr>
              <w:ind w:right="227"/>
              <w:jc w:val="center"/>
            </w:pPr>
            <w:r w:rsidRPr="007E264D">
              <w:lastRenderedPageBreak/>
              <w:t>3</w:t>
            </w:r>
            <w:r>
              <w:t>7</w:t>
            </w:r>
            <w:r w:rsidR="001C559F">
              <w:t>7</w:t>
            </w:r>
            <w:r>
              <w:t>-</w:t>
            </w:r>
            <w:r>
              <w:lastRenderedPageBreak/>
              <w:t>12</w:t>
            </w:r>
            <w:r w:rsidR="001C559F">
              <w:t>38</w:t>
            </w:r>
          </w:p>
        </w:tc>
        <w:tc>
          <w:tcPr>
            <w:tcW w:w="390" w:type="pct"/>
            <w:vAlign w:val="center"/>
          </w:tcPr>
          <w:p w:rsidR="000E1E64" w:rsidRPr="007E264D" w:rsidRDefault="000E1E64" w:rsidP="001C559F">
            <w:pPr>
              <w:ind w:right="227"/>
              <w:jc w:val="center"/>
            </w:pPr>
            <w:r w:rsidRPr="007E264D">
              <w:lastRenderedPageBreak/>
              <w:t>2</w:t>
            </w:r>
            <w:r>
              <w:t>2</w:t>
            </w:r>
            <w:r w:rsidR="001C559F">
              <w:t>7</w:t>
            </w:r>
            <w:r w:rsidRPr="007E264D">
              <w:t>-</w:t>
            </w:r>
            <w:r w:rsidRPr="007E264D">
              <w:lastRenderedPageBreak/>
              <w:t>1</w:t>
            </w:r>
            <w:r>
              <w:t>2</w:t>
            </w:r>
            <w:r w:rsidR="001C559F">
              <w:t>38</w:t>
            </w:r>
          </w:p>
        </w:tc>
        <w:tc>
          <w:tcPr>
            <w:tcW w:w="420" w:type="pct"/>
            <w:vAlign w:val="center"/>
          </w:tcPr>
          <w:p w:rsidR="000E1E64" w:rsidRPr="007E264D" w:rsidRDefault="000E1E64" w:rsidP="001C559F">
            <w:pPr>
              <w:ind w:right="227"/>
              <w:jc w:val="center"/>
            </w:pPr>
            <w:r>
              <w:lastRenderedPageBreak/>
              <w:t>22</w:t>
            </w:r>
            <w:r w:rsidR="001C559F">
              <w:t>7</w:t>
            </w:r>
            <w:r>
              <w:t>-</w:t>
            </w:r>
            <w:r w:rsidRPr="007E264D">
              <w:lastRenderedPageBreak/>
              <w:t>1</w:t>
            </w:r>
            <w:r>
              <w:t>2</w:t>
            </w:r>
            <w:r w:rsidR="001C559F">
              <w:t>38</w:t>
            </w:r>
          </w:p>
        </w:tc>
        <w:tc>
          <w:tcPr>
            <w:tcW w:w="416" w:type="pct"/>
            <w:vAlign w:val="center"/>
          </w:tcPr>
          <w:p w:rsidR="000E1E64" w:rsidRDefault="001C559F" w:rsidP="001C559F">
            <w:pPr>
              <w:ind w:right="227"/>
              <w:jc w:val="center"/>
            </w:pPr>
            <w:r>
              <w:lastRenderedPageBreak/>
              <w:t>287</w:t>
            </w:r>
            <w:r w:rsidR="000E1E64">
              <w:t>-</w:t>
            </w:r>
            <w:r w:rsidR="000E1E64">
              <w:lastRenderedPageBreak/>
              <w:t>12</w:t>
            </w:r>
            <w:r>
              <w:t>38</w:t>
            </w:r>
          </w:p>
        </w:tc>
        <w:tc>
          <w:tcPr>
            <w:tcW w:w="421" w:type="pct"/>
            <w:vAlign w:val="center"/>
          </w:tcPr>
          <w:p w:rsidR="000E1E64" w:rsidRDefault="001C559F" w:rsidP="00F71496">
            <w:pPr>
              <w:ind w:right="227"/>
              <w:jc w:val="center"/>
            </w:pPr>
            <w:r>
              <w:lastRenderedPageBreak/>
              <w:t>287-</w:t>
            </w:r>
            <w:r>
              <w:lastRenderedPageBreak/>
              <w:t>1238</w:t>
            </w:r>
          </w:p>
        </w:tc>
        <w:tc>
          <w:tcPr>
            <w:tcW w:w="439" w:type="pct"/>
            <w:vAlign w:val="center"/>
          </w:tcPr>
          <w:p w:rsidR="000E1E64" w:rsidRDefault="001C559F" w:rsidP="00F71496">
            <w:pPr>
              <w:ind w:right="227"/>
              <w:jc w:val="center"/>
            </w:pPr>
            <w:r>
              <w:lastRenderedPageBreak/>
              <w:t>287-</w:t>
            </w:r>
            <w:r>
              <w:lastRenderedPageBreak/>
              <w:t>1238</w:t>
            </w:r>
          </w:p>
        </w:tc>
        <w:tc>
          <w:tcPr>
            <w:tcW w:w="404" w:type="pct"/>
            <w:vAlign w:val="center"/>
          </w:tcPr>
          <w:p w:rsidR="000E1E64" w:rsidRDefault="000E1E64" w:rsidP="00F71496">
            <w:pPr>
              <w:ind w:right="227"/>
              <w:jc w:val="center"/>
            </w:pPr>
            <w:r>
              <w:lastRenderedPageBreak/>
              <w:t xml:space="preserve">250; </w:t>
            </w:r>
            <w:r>
              <w:lastRenderedPageBreak/>
              <w:t>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w:t>
            </w:r>
            <w:r>
              <w:lastRenderedPageBreak/>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lastRenderedPageBreak/>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 xml:space="preserve">Южный федеральный </w:t>
            </w:r>
            <w:r w:rsidRPr="007E264D">
              <w:rPr>
                <w:b/>
              </w:rPr>
              <w:lastRenderedPageBreak/>
              <w:t>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lastRenderedPageBreak/>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lastRenderedPageBreak/>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 xml:space="preserve">Сибирский федеральный </w:t>
            </w:r>
            <w:r w:rsidRPr="007E264D">
              <w:rPr>
                <w:b/>
              </w:rPr>
              <w:lastRenderedPageBreak/>
              <w:t>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lastRenderedPageBreak/>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proofErr w:type="spellStart"/>
            <w:r w:rsidRPr="007E264D">
              <w:rPr>
                <w:b/>
              </w:rPr>
              <w:t>Дальневосточ</w:t>
            </w:r>
            <w:r>
              <w:rPr>
                <w:b/>
              </w:rPr>
              <w:t>-</w:t>
            </w:r>
            <w:r w:rsidRPr="007E264D">
              <w:rPr>
                <w:b/>
              </w:rPr>
              <w:t>ный</w:t>
            </w:r>
            <w:proofErr w:type="spellEnd"/>
            <w:r w:rsidRPr="007E264D">
              <w:rPr>
                <w:b/>
              </w:rPr>
              <w:t xml:space="preserve">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lastRenderedPageBreak/>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firstRow="0" w:lastRow="0" w:firstColumn="0" w:lastColumn="0" w:noHBand="0" w:noVBand="0"/>
      </w:tblPr>
      <w:tblGrid>
        <w:gridCol w:w="4397"/>
        <w:gridCol w:w="2128"/>
        <w:gridCol w:w="2128"/>
        <w:gridCol w:w="2128"/>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lastRenderedPageBreak/>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 xml:space="preserve">в </w:t>
            </w:r>
            <w:proofErr w:type="spellStart"/>
            <w:r w:rsidRPr="00BF1C96">
              <w:rPr>
                <w:rFonts w:ascii="Times New Roman" w:eastAsia="Arial Unicode MS" w:hAnsi="Times New Roman"/>
                <w:sz w:val="24"/>
                <w:szCs w:val="24"/>
              </w:rPr>
              <w:t>т.ч</w:t>
            </w:r>
            <w:proofErr w:type="spellEnd"/>
            <w:r w:rsidRPr="00BF1C96">
              <w:rPr>
                <w:rFonts w:ascii="Times New Roman" w:eastAsia="Arial Unicode MS" w:hAnsi="Times New Roman"/>
                <w:sz w:val="24"/>
                <w:szCs w:val="24"/>
              </w:rPr>
              <w:t>.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lastRenderedPageBreak/>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w:t>
            </w:r>
            <w:proofErr w:type="spellStart"/>
            <w:r w:rsidRPr="00BF1C96">
              <w:rPr>
                <w:rFonts w:eastAsia="Arial Unicode MS"/>
              </w:rPr>
              <w:t>т.ч</w:t>
            </w:r>
            <w:proofErr w:type="spellEnd"/>
            <w:r w:rsidRPr="00BF1C96">
              <w:rPr>
                <w:rFonts w:eastAsia="Arial Unicode MS"/>
              </w:rPr>
              <w:t xml:space="preserve">.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lastRenderedPageBreak/>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lastRenderedPageBreak/>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lastRenderedPageBreak/>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w:t>
            </w:r>
            <w:proofErr w:type="spellStart"/>
            <w:r w:rsidRPr="0017063B">
              <w:t>кв.м</w:t>
            </w:r>
            <w:proofErr w:type="spellEnd"/>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w:t>
            </w:r>
            <w:r w:rsidRPr="0017063B">
              <w:lastRenderedPageBreak/>
              <w:t xml:space="preserve">помещениях, различающихся  </w:t>
            </w:r>
          </w:p>
        </w:tc>
        <w:tc>
          <w:tcPr>
            <w:tcW w:w="718" w:type="pct"/>
            <w:vAlign w:val="center"/>
          </w:tcPr>
          <w:p w:rsidR="00F57FC4" w:rsidRPr="0017063B" w:rsidRDefault="00F57FC4" w:rsidP="00EC41BE">
            <w:pPr>
              <w:spacing w:before="80"/>
              <w:ind w:right="-206"/>
              <w:jc w:val="center"/>
            </w:pPr>
            <w:r>
              <w:lastRenderedPageBreak/>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lastRenderedPageBreak/>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lastRenderedPageBreak/>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lastRenderedPageBreak/>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7"/>
        <w:gridCol w:w="2021"/>
        <w:gridCol w:w="2021"/>
        <w:gridCol w:w="2011"/>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3"/>
        <w:gridCol w:w="1407"/>
        <w:gridCol w:w="1407"/>
        <w:gridCol w:w="140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lastRenderedPageBreak/>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lastRenderedPageBreak/>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lastRenderedPageBreak/>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667162">
            <w:pPr>
              <w:spacing w:beforeLines="40" w:before="96"/>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C93879" w:rsidP="00667162">
            <w:pPr>
              <w:spacing w:beforeLines="40" w:before="96"/>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C93879" w:rsidP="00667162">
            <w:pPr>
              <w:spacing w:beforeLines="40" w:before="96"/>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C93879" w:rsidP="00667162">
            <w:pPr>
              <w:spacing w:beforeLines="40" w:before="96"/>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667162">
            <w:pPr>
              <w:spacing w:beforeLines="40" w:before="96"/>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 xml:space="preserve">в </w:t>
            </w:r>
            <w:proofErr w:type="spellStart"/>
            <w:r w:rsidRPr="00373374">
              <w:rPr>
                <w:i/>
                <w:sz w:val="20"/>
                <w:szCs w:val="20"/>
              </w:rPr>
              <w:t>городс</w:t>
            </w:r>
            <w:proofErr w:type="spellEnd"/>
            <w:r>
              <w:rPr>
                <w:i/>
                <w:sz w:val="20"/>
                <w:szCs w:val="20"/>
              </w:rPr>
              <w:t>-</w:t>
            </w:r>
            <w:r w:rsidRPr="00373374">
              <w:rPr>
                <w:i/>
                <w:sz w:val="20"/>
                <w:szCs w:val="20"/>
              </w:rPr>
              <w:t>ких населен</w:t>
            </w:r>
            <w:r>
              <w:rPr>
                <w:i/>
                <w:sz w:val="20"/>
                <w:szCs w:val="20"/>
              </w:rPr>
              <w:t>-</w:t>
            </w:r>
            <w:proofErr w:type="spellStart"/>
            <w:r w:rsidRPr="00373374">
              <w:rPr>
                <w:i/>
                <w:sz w:val="20"/>
                <w:szCs w:val="20"/>
              </w:rPr>
              <w:t>ных</w:t>
            </w:r>
            <w:proofErr w:type="spellEnd"/>
            <w:r w:rsidRPr="00373374">
              <w:rPr>
                <w:i/>
                <w:sz w:val="20"/>
                <w:szCs w:val="20"/>
              </w:rPr>
              <w:t xml:space="preserve">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proofErr w:type="spellStart"/>
            <w:r w:rsidRPr="00373374">
              <w:rPr>
                <w:i/>
                <w:sz w:val="20"/>
                <w:szCs w:val="20"/>
              </w:rPr>
              <w:t>ных</w:t>
            </w:r>
            <w:proofErr w:type="spellEnd"/>
            <w:r w:rsidRPr="00373374">
              <w:rPr>
                <w:i/>
                <w:sz w:val="20"/>
                <w:szCs w:val="20"/>
              </w:rPr>
              <w:t xml:space="preserve">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 xml:space="preserve">Все </w:t>
            </w:r>
            <w:proofErr w:type="spellStart"/>
            <w:r w:rsidRPr="00CD7148">
              <w:rPr>
                <w:i/>
                <w:sz w:val="19"/>
                <w:szCs w:val="19"/>
              </w:rPr>
              <w:t>респон</w:t>
            </w:r>
            <w:r>
              <w:rPr>
                <w:i/>
                <w:sz w:val="19"/>
                <w:szCs w:val="19"/>
              </w:rPr>
              <w:t>-</w:t>
            </w:r>
            <w:r w:rsidRPr="00CD7148">
              <w:rPr>
                <w:i/>
                <w:sz w:val="19"/>
                <w:szCs w:val="19"/>
              </w:rPr>
              <w:t>денты</w:t>
            </w:r>
            <w:proofErr w:type="spellEnd"/>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proofErr w:type="spellStart"/>
            <w:r w:rsidRPr="00CD7148">
              <w:rPr>
                <w:i/>
                <w:sz w:val="19"/>
                <w:szCs w:val="19"/>
              </w:rPr>
              <w:t>ных</w:t>
            </w:r>
            <w:proofErr w:type="spellEnd"/>
            <w:r w:rsidRPr="00CD7148">
              <w:rPr>
                <w:i/>
                <w:sz w:val="19"/>
                <w:szCs w:val="19"/>
              </w:rPr>
              <w:t xml:space="preserve">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proofErr w:type="spellStart"/>
            <w:r w:rsidRPr="00CD7148">
              <w:rPr>
                <w:i/>
                <w:sz w:val="19"/>
                <w:szCs w:val="19"/>
              </w:rPr>
              <w:t>ностью</w:t>
            </w:r>
            <w:proofErr w:type="spellEnd"/>
            <w:r w:rsidRPr="00CD7148">
              <w:rPr>
                <w:i/>
                <w:sz w:val="19"/>
                <w:szCs w:val="19"/>
              </w:rPr>
              <w:t xml:space="preserve">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proofErr w:type="spellStart"/>
            <w:r w:rsidRPr="00CD7148">
              <w:rPr>
                <w:i/>
                <w:sz w:val="19"/>
                <w:szCs w:val="19"/>
              </w:rPr>
              <w:t>ных</w:t>
            </w:r>
            <w:proofErr w:type="spellEnd"/>
            <w:r w:rsidRPr="00CD7148">
              <w:rPr>
                <w:i/>
                <w:sz w:val="19"/>
                <w:szCs w:val="19"/>
              </w:rPr>
              <w:t xml:space="preserve">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proofErr w:type="spellStart"/>
            <w:r>
              <w:rPr>
                <w:sz w:val="19"/>
                <w:szCs w:val="19"/>
              </w:rPr>
              <w:t>у</w:t>
            </w:r>
            <w:r w:rsidRPr="00CD7148">
              <w:rPr>
                <w:sz w:val="19"/>
                <w:szCs w:val="19"/>
              </w:rPr>
              <w:t>довлетворитель</w:t>
            </w:r>
            <w:r>
              <w:rPr>
                <w:sz w:val="19"/>
                <w:szCs w:val="19"/>
              </w:rPr>
              <w:t>-</w:t>
            </w:r>
            <w:r w:rsidRPr="00CD7148">
              <w:rPr>
                <w:sz w:val="19"/>
                <w:szCs w:val="19"/>
              </w:rPr>
              <w:t>ное</w:t>
            </w:r>
            <w:proofErr w:type="spellEnd"/>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proofErr w:type="spellStart"/>
            <w:r>
              <w:rPr>
                <w:sz w:val="19"/>
                <w:szCs w:val="19"/>
              </w:rPr>
              <w:t>у</w:t>
            </w:r>
            <w:r w:rsidRPr="00CD7148">
              <w:rPr>
                <w:sz w:val="19"/>
                <w:szCs w:val="19"/>
              </w:rPr>
              <w:t>довлетворитель</w:t>
            </w:r>
            <w:r>
              <w:rPr>
                <w:sz w:val="19"/>
                <w:szCs w:val="19"/>
              </w:rPr>
              <w:t>-</w:t>
            </w:r>
            <w:r w:rsidRPr="00CD7148">
              <w:rPr>
                <w:sz w:val="19"/>
                <w:szCs w:val="19"/>
              </w:rPr>
              <w:t>ное</w:t>
            </w:r>
            <w:proofErr w:type="spellEnd"/>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lastRenderedPageBreak/>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proofErr w:type="spellStart"/>
            <w:r>
              <w:t>о</w:t>
            </w:r>
            <w:r w:rsidRPr="00E6744E">
              <w:t>беспече</w:t>
            </w:r>
            <w:r>
              <w:t>-</w:t>
            </w:r>
            <w:r w:rsidRPr="00E6744E">
              <w:t>ние</w:t>
            </w:r>
            <w:proofErr w:type="spellEnd"/>
            <w:r w:rsidRPr="00E6744E">
              <w:t xml:space="preserve"> жилыми </w:t>
            </w:r>
            <w:proofErr w:type="spellStart"/>
            <w:r w:rsidRPr="00E6744E">
              <w:t>помеще</w:t>
            </w:r>
            <w:r>
              <w:t>-</w:t>
            </w:r>
            <w:r w:rsidRPr="00E6744E">
              <w:t>ниями</w:t>
            </w:r>
            <w:proofErr w:type="spellEnd"/>
          </w:p>
        </w:tc>
        <w:tc>
          <w:tcPr>
            <w:tcW w:w="1216" w:type="dxa"/>
          </w:tcPr>
          <w:p w:rsidR="000E1E64" w:rsidRPr="00E6744E" w:rsidRDefault="000E1E64" w:rsidP="00F71496">
            <w:pPr>
              <w:jc w:val="center"/>
            </w:pPr>
            <w:proofErr w:type="spellStart"/>
            <w:r>
              <w:t>о</w:t>
            </w:r>
            <w:r w:rsidRPr="00E6744E">
              <w:t>беспече</w:t>
            </w:r>
            <w:r>
              <w:t>-</w:t>
            </w:r>
            <w:r w:rsidRPr="00E6744E">
              <w:t>и</w:t>
            </w:r>
            <w:r>
              <w:t>и</w:t>
            </w:r>
            <w:r w:rsidRPr="00E6744E">
              <w:t>е</w:t>
            </w:r>
            <w:proofErr w:type="spellEnd"/>
            <w:r w:rsidRPr="00E6744E">
              <w:t xml:space="preserve"> топливом</w:t>
            </w:r>
          </w:p>
        </w:tc>
        <w:tc>
          <w:tcPr>
            <w:tcW w:w="1237" w:type="dxa"/>
          </w:tcPr>
          <w:p w:rsidR="000E1E64" w:rsidRPr="00E6744E" w:rsidRDefault="000E1E64" w:rsidP="00F71496">
            <w:pPr>
              <w:jc w:val="center"/>
            </w:pPr>
            <w:r w:rsidRPr="00E6744E">
              <w:t xml:space="preserve">оплата и </w:t>
            </w:r>
            <w:proofErr w:type="spellStart"/>
            <w:r w:rsidRPr="00E6744E">
              <w:t>установ</w:t>
            </w:r>
            <w:proofErr w:type="spellEnd"/>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proofErr w:type="spellStart"/>
            <w:r w:rsidRPr="00E6744E">
              <w:t>ным</w:t>
            </w:r>
            <w:proofErr w:type="spellEnd"/>
            <w:r w:rsidRPr="00E6744E">
              <w:t xml:space="preserve"> </w:t>
            </w:r>
            <w:proofErr w:type="spellStart"/>
            <w:r w:rsidRPr="00E6744E">
              <w:t>транспор</w:t>
            </w:r>
            <w:proofErr w:type="spellEnd"/>
            <w:r w:rsidR="000213BA">
              <w:t>-</w:t>
            </w:r>
            <w:r w:rsidRPr="00E6744E">
              <w:t>том</w:t>
            </w:r>
          </w:p>
        </w:tc>
        <w:tc>
          <w:tcPr>
            <w:tcW w:w="1276" w:type="dxa"/>
          </w:tcPr>
          <w:p w:rsidR="000E1E64" w:rsidRPr="00E6744E" w:rsidRDefault="000E1E64" w:rsidP="00F71496">
            <w:pPr>
              <w:jc w:val="center"/>
            </w:pPr>
            <w:r w:rsidRPr="00E6744E">
              <w:t xml:space="preserve">проезд на </w:t>
            </w:r>
            <w:proofErr w:type="spellStart"/>
            <w:r w:rsidRPr="00E6744E">
              <w:t>междуго</w:t>
            </w:r>
            <w:proofErr w:type="spellEnd"/>
            <w:r>
              <w:t>-</w:t>
            </w:r>
            <w:r w:rsidRPr="00E6744E">
              <w:t xml:space="preserve">родном </w:t>
            </w:r>
            <w:proofErr w:type="spellStart"/>
            <w:r w:rsidRPr="00E6744E">
              <w:t>транспор</w:t>
            </w:r>
            <w:proofErr w:type="spellEnd"/>
            <w:r w:rsidR="000213BA">
              <w:t>-</w:t>
            </w:r>
            <w:r w:rsidRPr="00E6744E">
              <w:t>те</w:t>
            </w:r>
          </w:p>
        </w:tc>
        <w:tc>
          <w:tcPr>
            <w:tcW w:w="1417" w:type="dxa"/>
          </w:tcPr>
          <w:p w:rsidR="000E1E64" w:rsidRPr="00E6744E" w:rsidRDefault="000E1E64" w:rsidP="00F71496">
            <w:pPr>
              <w:jc w:val="center"/>
            </w:pPr>
            <w:r>
              <w:t>л</w:t>
            </w:r>
            <w:r w:rsidRPr="00E6744E">
              <w:t xml:space="preserve">екарственное </w:t>
            </w:r>
            <w:proofErr w:type="spellStart"/>
            <w:r w:rsidRPr="00E6744E">
              <w:t>обеспече</w:t>
            </w:r>
            <w:r w:rsidR="000213BA">
              <w:t>-</w:t>
            </w:r>
            <w:r w:rsidRPr="00E6744E">
              <w:t>ние</w:t>
            </w:r>
            <w:proofErr w:type="spellEnd"/>
            <w:r w:rsidRPr="00E6744E">
              <w:t xml:space="preserve"> изделиями </w:t>
            </w:r>
            <w:proofErr w:type="spellStart"/>
            <w:r w:rsidRPr="00E6744E">
              <w:t>медицинс</w:t>
            </w:r>
            <w:proofErr w:type="spellEnd"/>
            <w:r w:rsidR="000213BA">
              <w:t>-</w:t>
            </w:r>
            <w:r w:rsidRPr="00E6744E">
              <w:t xml:space="preserve">кого назначения и </w:t>
            </w:r>
            <w:proofErr w:type="spellStart"/>
            <w:r w:rsidRPr="00E6744E">
              <w:t>медицинс</w:t>
            </w:r>
            <w:proofErr w:type="spellEnd"/>
            <w:r w:rsidR="000213BA">
              <w:t>-</w:t>
            </w:r>
            <w:r w:rsidRPr="00E6744E">
              <w:t>кие услуги</w:t>
            </w:r>
          </w:p>
        </w:tc>
        <w:tc>
          <w:tcPr>
            <w:tcW w:w="1311" w:type="dxa"/>
          </w:tcPr>
          <w:p w:rsidR="000E1E64" w:rsidRPr="00E6744E" w:rsidRDefault="000213BA" w:rsidP="00F71496">
            <w:pPr>
              <w:jc w:val="center"/>
            </w:pPr>
            <w:proofErr w:type="spellStart"/>
            <w:r>
              <w:t>обеспече-</w:t>
            </w:r>
            <w:r w:rsidR="000E1E64" w:rsidRPr="00E6744E">
              <w:t>ние</w:t>
            </w:r>
            <w:proofErr w:type="spellEnd"/>
            <w:r w:rsidR="000E1E64" w:rsidRPr="00E6744E">
              <w:t xml:space="preserve"> питанием</w:t>
            </w:r>
          </w:p>
        </w:tc>
        <w:tc>
          <w:tcPr>
            <w:tcW w:w="1132" w:type="dxa"/>
          </w:tcPr>
          <w:p w:rsidR="000E1E64" w:rsidRPr="00E6744E" w:rsidRDefault="000213BA" w:rsidP="00F71496">
            <w:pPr>
              <w:jc w:val="center"/>
            </w:pPr>
            <w:r>
              <w:t>с</w:t>
            </w:r>
            <w:r w:rsidR="000E1E64" w:rsidRPr="00E6744E">
              <w:t>анаторно-курорт</w:t>
            </w:r>
            <w:r>
              <w:t>-</w:t>
            </w:r>
            <w:proofErr w:type="spellStart"/>
            <w:r w:rsidR="000E1E64" w:rsidRPr="00E6744E">
              <w:t>ное</w:t>
            </w:r>
            <w:proofErr w:type="spellEnd"/>
            <w:r w:rsidR="000E1E64" w:rsidRPr="00E6744E">
              <w:t xml:space="preserve"> лечение или пребывание в доме отдыха (</w:t>
            </w:r>
            <w:proofErr w:type="spellStart"/>
            <w:r w:rsidR="000E1E64" w:rsidRPr="00E6744E">
              <w:t>вклю</w:t>
            </w:r>
            <w:proofErr w:type="spellEnd"/>
            <w:r>
              <w:t>-</w:t>
            </w:r>
            <w:r w:rsidR="000E1E64" w:rsidRPr="00E6744E">
              <w:t>чая проезд)</w:t>
            </w:r>
          </w:p>
        </w:tc>
        <w:tc>
          <w:tcPr>
            <w:tcW w:w="881" w:type="dxa"/>
          </w:tcPr>
          <w:p w:rsidR="000E1E64" w:rsidRPr="00E6744E" w:rsidRDefault="000213BA" w:rsidP="00F71496">
            <w:pPr>
              <w:jc w:val="center"/>
            </w:pPr>
            <w:proofErr w:type="spellStart"/>
            <w:r>
              <w:t>дру-</w:t>
            </w:r>
            <w:r w:rsidR="000E1E64" w:rsidRPr="00E6744E">
              <w:t>гие</w:t>
            </w:r>
            <w:proofErr w:type="spellEnd"/>
            <w:r w:rsidR="000E1E64" w:rsidRPr="00E6744E">
              <w:t xml:space="preserve"> меры </w:t>
            </w:r>
            <w:proofErr w:type="spellStart"/>
            <w:r w:rsidR="000E1E64" w:rsidRPr="00E6744E">
              <w:t>социаль</w:t>
            </w:r>
            <w:proofErr w:type="spellEnd"/>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w:t>
            </w:r>
            <w:r>
              <w:lastRenderedPageBreak/>
              <w:t>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lastRenderedPageBreak/>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lastRenderedPageBreak/>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w:t>
            </w:r>
            <w:r>
              <w:lastRenderedPageBreak/>
              <w:t>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lastRenderedPageBreak/>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w:t>
            </w:r>
            <w:r>
              <w:lastRenderedPageBreak/>
              <w:t>3</w:t>
            </w:r>
          </w:p>
        </w:tc>
      </w:tr>
      <w:tr w:rsidR="00873B15" w:rsidTr="000213BA">
        <w:tc>
          <w:tcPr>
            <w:tcW w:w="1384" w:type="dxa"/>
          </w:tcPr>
          <w:p w:rsidR="00873B15" w:rsidRPr="00E6744E" w:rsidRDefault="00873B15" w:rsidP="00873B15">
            <w:r>
              <w:lastRenderedPageBreak/>
              <w:t xml:space="preserve">лица, получающие </w:t>
            </w:r>
            <w:proofErr w:type="spellStart"/>
            <w:r>
              <w:t>региональ-ный</w:t>
            </w:r>
            <w:proofErr w:type="spellEnd"/>
            <w:r>
              <w:t xml:space="preserve">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w:t>
            </w:r>
            <w:proofErr w:type="spellStart"/>
            <w:r>
              <w:t>щих</w:t>
            </w:r>
            <w:proofErr w:type="spellEnd"/>
            <w:r>
              <w:t xml:space="preserve">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 xml:space="preserve">лица, </w:t>
            </w:r>
            <w:r>
              <w:lastRenderedPageBreak/>
              <w:t xml:space="preserve">получающие компенсацию части </w:t>
            </w:r>
            <w:proofErr w:type="spellStart"/>
            <w:r>
              <w:t>родительс</w:t>
            </w:r>
            <w:proofErr w:type="spellEnd"/>
            <w:r>
              <w:t xml:space="preserve">-кой платы за присмотр и уход за детьми в дошкольных </w:t>
            </w:r>
            <w:proofErr w:type="spellStart"/>
            <w:r>
              <w:t>образова</w:t>
            </w:r>
            <w:proofErr w:type="spellEnd"/>
            <w:r>
              <w:t>-тельных организациях</w:t>
            </w:r>
          </w:p>
        </w:tc>
        <w:tc>
          <w:tcPr>
            <w:tcW w:w="1276" w:type="dxa"/>
            <w:vAlign w:val="bottom"/>
          </w:tcPr>
          <w:p w:rsidR="00C82EC5" w:rsidRPr="00E6744E" w:rsidRDefault="008C5049" w:rsidP="008C5049">
            <w:pPr>
              <w:jc w:val="center"/>
            </w:pPr>
            <w:r>
              <w:lastRenderedPageBreak/>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lastRenderedPageBreak/>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w:t>
            </w:r>
            <w:r w:rsidRPr="00E6744E">
              <w:lastRenderedPageBreak/>
              <w:t>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lastRenderedPageBreak/>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 xml:space="preserve">дети-сироты и дети, оставшиеся без попечения </w:t>
            </w:r>
            <w:r>
              <w:lastRenderedPageBreak/>
              <w:t>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lastRenderedPageBreak/>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lastRenderedPageBreak/>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 xml:space="preserve">лица, получающие </w:t>
            </w:r>
            <w:proofErr w:type="spellStart"/>
            <w:r>
              <w:t>региональ-ный</w:t>
            </w:r>
            <w:proofErr w:type="spellEnd"/>
            <w:r>
              <w:t xml:space="preserve">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w:t>
            </w:r>
            <w:r>
              <w:lastRenderedPageBreak/>
              <w:t>ой денежной выплаты при рождении третьего и последую-</w:t>
            </w:r>
            <w:proofErr w:type="spellStart"/>
            <w:r>
              <w:t>щих</w:t>
            </w:r>
            <w:proofErr w:type="spellEnd"/>
            <w:r>
              <w:t xml:space="preserve"> детей</w:t>
            </w:r>
          </w:p>
        </w:tc>
        <w:tc>
          <w:tcPr>
            <w:tcW w:w="1276" w:type="dxa"/>
            <w:vAlign w:val="bottom"/>
          </w:tcPr>
          <w:p w:rsidR="00DF3BD2" w:rsidRPr="00E6744E" w:rsidRDefault="00DF3BD2" w:rsidP="00807AA9">
            <w:pPr>
              <w:jc w:val="center"/>
            </w:pPr>
            <w:r>
              <w:lastRenderedPageBreak/>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lastRenderedPageBreak/>
              <w:t xml:space="preserve">лица, получающие компенсацию части </w:t>
            </w:r>
            <w:proofErr w:type="spellStart"/>
            <w:r>
              <w:t>родительс</w:t>
            </w:r>
            <w:proofErr w:type="spellEnd"/>
            <w:r>
              <w:t>-кой платы за присмотр и уход за детьми в дошкольн</w:t>
            </w:r>
            <w:r>
              <w:lastRenderedPageBreak/>
              <w:t xml:space="preserve">ых </w:t>
            </w:r>
            <w:proofErr w:type="spellStart"/>
            <w:r>
              <w:t>образова</w:t>
            </w:r>
            <w:proofErr w:type="spellEnd"/>
            <w:r>
              <w:t>-тельных организациях</w:t>
            </w:r>
          </w:p>
        </w:tc>
        <w:tc>
          <w:tcPr>
            <w:tcW w:w="1276" w:type="dxa"/>
            <w:vAlign w:val="bottom"/>
          </w:tcPr>
          <w:p w:rsidR="00807AA9" w:rsidRPr="00E6744E" w:rsidRDefault="00807AA9" w:rsidP="00807AA9">
            <w:pPr>
              <w:jc w:val="center"/>
            </w:pPr>
            <w:r>
              <w:lastRenderedPageBreak/>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lastRenderedPageBreak/>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 xml:space="preserve">беременные женщины </w:t>
            </w:r>
            <w:r>
              <w:lastRenderedPageBreak/>
              <w:t>и кормящие матери</w:t>
            </w:r>
          </w:p>
        </w:tc>
        <w:tc>
          <w:tcPr>
            <w:tcW w:w="1276" w:type="dxa"/>
            <w:shd w:val="clear" w:color="auto" w:fill="auto"/>
            <w:vAlign w:val="bottom"/>
          </w:tcPr>
          <w:p w:rsidR="00C71D1F" w:rsidRPr="00372E58" w:rsidRDefault="00C71D1F" w:rsidP="00C71D1F">
            <w:pPr>
              <w:jc w:val="center"/>
            </w:pPr>
            <w:r w:rsidRPr="00372E58">
              <w:lastRenderedPageBreak/>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lastRenderedPageBreak/>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proofErr w:type="spellStart"/>
        <w:r w:rsidRPr="00F65105">
          <w:rPr>
            <w:rStyle w:val="ac"/>
            <w:iCs/>
            <w:sz w:val="20"/>
            <w:szCs w:val="20"/>
            <w:lang w:val="en-US"/>
          </w:rPr>
          <w:t>gks</w:t>
        </w:r>
        <w:proofErr w:type="spellEnd"/>
        <w:r w:rsidRPr="00F65105">
          <w:rPr>
            <w:rStyle w:val="ac"/>
            <w:iCs/>
            <w:sz w:val="20"/>
            <w:szCs w:val="20"/>
          </w:rPr>
          <w:t>.</w:t>
        </w:r>
        <w:proofErr w:type="spellStart"/>
        <w:r w:rsidRPr="00F65105">
          <w:rPr>
            <w:rStyle w:val="ac"/>
            <w:iCs/>
            <w:sz w:val="20"/>
            <w:szCs w:val="20"/>
            <w:lang w:val="en-US"/>
          </w:rPr>
          <w:t>ru</w:t>
        </w:r>
        <w:proofErr w:type="spellEnd"/>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proofErr w:type="spellStart"/>
        <w:r w:rsidRPr="00F65105">
          <w:rPr>
            <w:rStyle w:val="ac"/>
            <w:iCs/>
            <w:sz w:val="20"/>
            <w:szCs w:val="20"/>
            <w:lang w:val="en-US"/>
          </w:rPr>
          <w:t>urov</w:t>
        </w:r>
        <w:proofErr w:type="spellEnd"/>
        <w:r w:rsidRPr="00F65105">
          <w:rPr>
            <w:rStyle w:val="ac"/>
            <w:iCs/>
            <w:sz w:val="20"/>
            <w:szCs w:val="20"/>
          </w:rPr>
          <w:t>/</w:t>
        </w:r>
        <w:proofErr w:type="spellStart"/>
        <w:r w:rsidRPr="00F65105">
          <w:rPr>
            <w:rStyle w:val="ac"/>
            <w:iCs/>
            <w:sz w:val="20"/>
            <w:szCs w:val="20"/>
            <w:lang w:val="en-US"/>
          </w:rPr>
          <w:t>rashod</w:t>
        </w:r>
        <w:proofErr w:type="spellEnd"/>
        <w:r w:rsidRPr="00F65105">
          <w:rPr>
            <w:rStyle w:val="ac"/>
            <w:iCs/>
            <w:sz w:val="20"/>
            <w:szCs w:val="20"/>
          </w:rPr>
          <w:t>_</w:t>
        </w:r>
        <w:proofErr w:type="spellStart"/>
        <w:r w:rsidRPr="00F65105">
          <w:rPr>
            <w:rStyle w:val="ac"/>
            <w:iCs/>
            <w:sz w:val="20"/>
            <w:szCs w:val="20"/>
            <w:lang w:val="en-US"/>
          </w:rPr>
          <w:t>cb</w:t>
        </w:r>
        <w:proofErr w:type="spellEnd"/>
        <w:r w:rsidRPr="00F65105">
          <w:rPr>
            <w:rStyle w:val="ac"/>
            <w:iCs/>
            <w:sz w:val="20"/>
            <w:szCs w:val="20"/>
          </w:rPr>
          <w:t>.</w:t>
        </w:r>
        <w:proofErr w:type="spellStart"/>
        <w:r w:rsidRPr="00F65105">
          <w:rPr>
            <w:rStyle w:val="ac"/>
            <w:iCs/>
            <w:sz w:val="20"/>
            <w:szCs w:val="20"/>
            <w:lang w:val="en-US"/>
          </w:rPr>
          <w:t>htm</w:t>
        </w:r>
        <w:proofErr w:type="spellEnd"/>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w:t>
            </w:r>
            <w:proofErr w:type="spellStart"/>
            <w:r>
              <w:t>ные</w:t>
            </w:r>
            <w:proofErr w:type="spellEnd"/>
            <w:r>
              <w:t xml:space="preserve"> женщины и кормящие матери</w:t>
            </w:r>
          </w:p>
        </w:tc>
        <w:tc>
          <w:tcPr>
            <w:tcW w:w="1276" w:type="dxa"/>
            <w:vMerge w:val="restart"/>
          </w:tcPr>
          <w:p w:rsidR="000E1E64" w:rsidRDefault="000E1E64" w:rsidP="00F71496">
            <w:pPr>
              <w:jc w:val="center"/>
            </w:pPr>
            <w:r>
              <w:t xml:space="preserve">Дети-сироты и дети, </w:t>
            </w:r>
            <w:proofErr w:type="spellStart"/>
            <w:r>
              <w:t>остав-шиеся</w:t>
            </w:r>
            <w:proofErr w:type="spellEnd"/>
            <w:r>
              <w:t xml:space="preserve"> без </w:t>
            </w:r>
            <w:proofErr w:type="spellStart"/>
            <w:r>
              <w:t>попече-ния</w:t>
            </w:r>
            <w:proofErr w:type="spellEnd"/>
            <w:r>
              <w:t xml:space="preserve">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proofErr w:type="spellStart"/>
            <w:r>
              <w:t>малоиму-щие</w:t>
            </w:r>
            <w:proofErr w:type="spellEnd"/>
          </w:p>
        </w:tc>
        <w:tc>
          <w:tcPr>
            <w:tcW w:w="1328" w:type="dxa"/>
          </w:tcPr>
          <w:p w:rsidR="000E1E64" w:rsidRDefault="000E1E64" w:rsidP="00F71496">
            <w:pPr>
              <w:jc w:val="center"/>
            </w:pPr>
            <w:r>
              <w:t>лица, получаю-</w:t>
            </w:r>
            <w:proofErr w:type="spellStart"/>
            <w:r>
              <w:t>щиерегио</w:t>
            </w:r>
            <w:proofErr w:type="spellEnd"/>
            <w:r>
              <w:t>-</w:t>
            </w:r>
            <w:proofErr w:type="spellStart"/>
            <w:r>
              <w:t>нальныйматеринс</w:t>
            </w:r>
            <w:proofErr w:type="spellEnd"/>
            <w:r>
              <w:t>-кий капитал</w:t>
            </w:r>
          </w:p>
        </w:tc>
        <w:tc>
          <w:tcPr>
            <w:tcW w:w="1418" w:type="dxa"/>
          </w:tcPr>
          <w:p w:rsidR="000E1E64" w:rsidRDefault="000E1E64" w:rsidP="00F71496">
            <w:pPr>
              <w:jc w:val="center"/>
            </w:pPr>
            <w:r>
              <w:t xml:space="preserve">получатели </w:t>
            </w:r>
            <w:proofErr w:type="spellStart"/>
            <w:r>
              <w:t>ежемесяч</w:t>
            </w:r>
            <w:proofErr w:type="spellEnd"/>
            <w:r>
              <w:t>-ной денежной выплаты при рождении третьего и последую-</w:t>
            </w:r>
            <w:proofErr w:type="spellStart"/>
            <w:r>
              <w:t>щих</w:t>
            </w:r>
            <w:proofErr w:type="spellEnd"/>
            <w:r>
              <w:t xml:space="preserve"> детей </w:t>
            </w:r>
          </w:p>
        </w:tc>
        <w:tc>
          <w:tcPr>
            <w:tcW w:w="1549" w:type="dxa"/>
          </w:tcPr>
          <w:p w:rsidR="000E1E64" w:rsidRDefault="000E1E64" w:rsidP="00F71496">
            <w:pPr>
              <w:jc w:val="center"/>
            </w:pPr>
            <w:r>
              <w:t xml:space="preserve">лица, получающие </w:t>
            </w:r>
            <w:proofErr w:type="spellStart"/>
            <w:r>
              <w:t>компенса-цию</w:t>
            </w:r>
            <w:proofErr w:type="spellEnd"/>
            <w:r>
              <w:t xml:space="preserve"> части </w:t>
            </w:r>
            <w:proofErr w:type="spellStart"/>
            <w:r>
              <w:t>родительс</w:t>
            </w:r>
            <w:proofErr w:type="spellEnd"/>
            <w:r>
              <w:t xml:space="preserve">-кой платы за присмотр и уход за детьми в дошкольных </w:t>
            </w:r>
            <w:proofErr w:type="spellStart"/>
            <w:r>
              <w:t>образова</w:t>
            </w:r>
            <w:proofErr w:type="spellEnd"/>
            <w:r>
              <w:t xml:space="preserve">-тельных </w:t>
            </w:r>
            <w:proofErr w:type="spellStart"/>
            <w:r>
              <w:t>организа-циях</w:t>
            </w:r>
            <w:proofErr w:type="spellEnd"/>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lastRenderedPageBreak/>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proofErr w:type="spellStart"/>
            <w:r w:rsidRPr="00BD06E8">
              <w:t>г.Москва</w:t>
            </w:r>
            <w:proofErr w:type="spellEnd"/>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lastRenderedPageBreak/>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 xml:space="preserve">Ненецкий </w:t>
            </w:r>
            <w:proofErr w:type="spellStart"/>
            <w:r w:rsidRPr="00BD06E8">
              <w:t>авт.округ</w:t>
            </w:r>
            <w:proofErr w:type="spellEnd"/>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 xml:space="preserve">Архангельская область без </w:t>
            </w:r>
            <w:proofErr w:type="spellStart"/>
            <w:r w:rsidRPr="00BD06E8">
              <w:t>авт.округа</w:t>
            </w:r>
            <w:proofErr w:type="spellEnd"/>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proofErr w:type="spellStart"/>
            <w:r w:rsidRPr="00BD06E8">
              <w:t>г.Санкт</w:t>
            </w:r>
            <w:proofErr w:type="spellEnd"/>
            <w:r w:rsidRPr="00BD06E8">
              <w:t>-Петербург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lastRenderedPageBreak/>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proofErr w:type="spellStart"/>
            <w:r w:rsidRPr="00BD06E8">
              <w:t>г.Севастополь</w:t>
            </w:r>
            <w:proofErr w:type="spellEnd"/>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r>
            <w:r w:rsidRPr="00BD06E8">
              <w:rPr>
                <w:b/>
                <w:bCs/>
              </w:rPr>
              <w:lastRenderedPageBreak/>
              <w:t>федеральный округ</w:t>
            </w:r>
          </w:p>
        </w:tc>
        <w:tc>
          <w:tcPr>
            <w:tcW w:w="1302" w:type="dxa"/>
            <w:shd w:val="clear" w:color="auto" w:fill="auto"/>
            <w:vAlign w:val="bottom"/>
          </w:tcPr>
          <w:p w:rsidR="0046007D" w:rsidRPr="0046007D" w:rsidRDefault="0046007D" w:rsidP="0046007D">
            <w:pPr>
              <w:jc w:val="center"/>
            </w:pPr>
            <w:r w:rsidRPr="0046007D">
              <w:lastRenderedPageBreak/>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lastRenderedPageBreak/>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lastRenderedPageBreak/>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w:t>
            </w:r>
            <w:proofErr w:type="spellStart"/>
            <w:r w:rsidRPr="00BD06E8">
              <w:t>Hенецкий</w:t>
            </w:r>
            <w:proofErr w:type="spellEnd"/>
            <w:r w:rsidRPr="00BD06E8">
              <w:t xml:space="preserve">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w:t>
            </w:r>
            <w:proofErr w:type="spellStart"/>
            <w:r w:rsidRPr="00BD06E8">
              <w:t>Hенецкого</w:t>
            </w:r>
            <w:r>
              <w:t>а</w:t>
            </w:r>
            <w:r w:rsidRPr="00BD06E8">
              <w:t>вт.округов</w:t>
            </w:r>
            <w:proofErr w:type="spellEnd"/>
            <w:r w:rsidRPr="00BD06E8">
              <w:t>)</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lastRenderedPageBreak/>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lastRenderedPageBreak/>
              <w:t xml:space="preserve">Еврейская </w:t>
            </w:r>
            <w:proofErr w:type="spellStart"/>
            <w:r w:rsidRPr="00BD06E8">
              <w:t>авт.область</w:t>
            </w:r>
            <w:proofErr w:type="spellEnd"/>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 xml:space="preserve">Чукотский </w:t>
            </w:r>
            <w:proofErr w:type="spellStart"/>
            <w:r w:rsidRPr="00BD06E8">
              <w:t>авт.округ</w:t>
            </w:r>
            <w:proofErr w:type="spellEnd"/>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50"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proofErr w:type="spellStart"/>
        <w:r w:rsidRPr="00F65105">
          <w:rPr>
            <w:rStyle w:val="ac"/>
            <w:iCs/>
            <w:sz w:val="20"/>
            <w:szCs w:val="20"/>
            <w:lang w:val="en-US"/>
          </w:rPr>
          <w:t>gks</w:t>
        </w:r>
        <w:proofErr w:type="spellEnd"/>
        <w:r w:rsidRPr="00F65105">
          <w:rPr>
            <w:rStyle w:val="ac"/>
            <w:iCs/>
            <w:sz w:val="20"/>
            <w:szCs w:val="20"/>
          </w:rPr>
          <w:t>.</w:t>
        </w:r>
        <w:proofErr w:type="spellStart"/>
        <w:r w:rsidRPr="00F65105">
          <w:rPr>
            <w:rStyle w:val="ac"/>
            <w:iCs/>
            <w:sz w:val="20"/>
            <w:szCs w:val="20"/>
            <w:lang w:val="en-US"/>
          </w:rPr>
          <w:t>ru</w:t>
        </w:r>
        <w:proofErr w:type="spellEnd"/>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proofErr w:type="spellStart"/>
        <w:r w:rsidRPr="00F65105">
          <w:rPr>
            <w:rStyle w:val="ac"/>
            <w:iCs/>
            <w:sz w:val="20"/>
            <w:szCs w:val="20"/>
            <w:lang w:val="en-US"/>
          </w:rPr>
          <w:t>urov</w:t>
        </w:r>
        <w:proofErr w:type="spellEnd"/>
        <w:r w:rsidRPr="00F65105">
          <w:rPr>
            <w:rStyle w:val="ac"/>
            <w:iCs/>
            <w:sz w:val="20"/>
            <w:szCs w:val="20"/>
          </w:rPr>
          <w:t>/</w:t>
        </w:r>
        <w:proofErr w:type="spellStart"/>
        <w:r w:rsidRPr="00F65105">
          <w:rPr>
            <w:rStyle w:val="ac"/>
            <w:iCs/>
            <w:sz w:val="20"/>
            <w:szCs w:val="20"/>
            <w:lang w:val="en-US"/>
          </w:rPr>
          <w:t>rashod</w:t>
        </w:r>
        <w:proofErr w:type="spellEnd"/>
        <w:r w:rsidRPr="00F65105">
          <w:rPr>
            <w:rStyle w:val="ac"/>
            <w:iCs/>
            <w:sz w:val="20"/>
            <w:szCs w:val="20"/>
          </w:rPr>
          <w:t>_</w:t>
        </w:r>
        <w:proofErr w:type="spellStart"/>
        <w:r w:rsidRPr="00F65105">
          <w:rPr>
            <w:rStyle w:val="ac"/>
            <w:iCs/>
            <w:sz w:val="20"/>
            <w:szCs w:val="20"/>
            <w:lang w:val="en-US"/>
          </w:rPr>
          <w:t>cb</w:t>
        </w:r>
        <w:proofErr w:type="spellEnd"/>
        <w:r w:rsidRPr="00F65105">
          <w:rPr>
            <w:rStyle w:val="ac"/>
            <w:iCs/>
            <w:sz w:val="20"/>
            <w:szCs w:val="20"/>
          </w:rPr>
          <w:t>.</w:t>
        </w:r>
        <w:proofErr w:type="spellStart"/>
        <w:r w:rsidRPr="00F65105">
          <w:rPr>
            <w:rStyle w:val="ac"/>
            <w:iCs/>
            <w:sz w:val="20"/>
            <w:szCs w:val="20"/>
            <w:lang w:val="en-US"/>
          </w:rPr>
          <w:t>htm</w:t>
        </w:r>
        <w:proofErr w:type="spellEnd"/>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lastRenderedPageBreak/>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79" w:rsidRDefault="00C93879" w:rsidP="0087728D">
      <w:r>
        <w:separator/>
      </w:r>
    </w:p>
  </w:endnote>
  <w:endnote w:type="continuationSeparator" w:id="0">
    <w:p w:rsidR="00C93879" w:rsidRDefault="00C93879" w:rsidP="008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56604"/>
      <w:docPartObj>
        <w:docPartGallery w:val="Page Numbers (Bottom of Page)"/>
        <w:docPartUnique/>
      </w:docPartObj>
    </w:sdtPr>
    <w:sdtEndPr/>
    <w:sdtContent>
      <w:p w:rsidR="00CD4302" w:rsidRDefault="00CD4302">
        <w:pPr>
          <w:pStyle w:val="af"/>
          <w:jc w:val="center"/>
        </w:pPr>
        <w:r>
          <w:rPr>
            <w:noProof/>
          </w:rPr>
          <w:fldChar w:fldCharType="begin"/>
        </w:r>
        <w:r>
          <w:rPr>
            <w:noProof/>
          </w:rPr>
          <w:instrText>PAGE   \* MERGEFORMAT</w:instrText>
        </w:r>
        <w:r>
          <w:rPr>
            <w:noProof/>
          </w:rPr>
          <w:fldChar w:fldCharType="separate"/>
        </w:r>
        <w:r w:rsidR="00A94164">
          <w:rPr>
            <w:noProof/>
          </w:rPr>
          <w:t>3</w:t>
        </w:r>
        <w:r>
          <w:rPr>
            <w:noProof/>
          </w:rPr>
          <w:fldChar w:fldCharType="end"/>
        </w:r>
      </w:p>
    </w:sdtContent>
  </w:sdt>
  <w:p w:rsidR="00CD4302" w:rsidRDefault="00CD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Pr="005B1E8C" w:rsidRDefault="00CD4302">
    <w:pPr>
      <w:pStyle w:val="af"/>
      <w:jc w:val="center"/>
    </w:pPr>
    <w:r>
      <w:rPr>
        <w:noProof/>
      </w:rPr>
      <w:fldChar w:fldCharType="begin"/>
    </w:r>
    <w:r>
      <w:rPr>
        <w:noProof/>
      </w:rPr>
      <w:instrText xml:space="preserve"> PAGE   \* MERGEFORMAT </w:instrText>
    </w:r>
    <w:r>
      <w:rPr>
        <w:noProof/>
      </w:rPr>
      <w:fldChar w:fldCharType="separate"/>
    </w:r>
    <w:r w:rsidR="00A94164">
      <w:rPr>
        <w:noProof/>
      </w:rPr>
      <w:t>424</w:t>
    </w:r>
    <w:r>
      <w:rPr>
        <w:noProof/>
      </w:rPr>
      <w:fldChar w:fldCharType="end"/>
    </w:r>
  </w:p>
  <w:p w:rsidR="00CD4302" w:rsidRPr="002D64D5" w:rsidRDefault="00CD4302">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Pr="007D4014" w:rsidRDefault="00CD4302">
    <w:pPr>
      <w:pStyle w:val="af"/>
      <w:jc w:val="center"/>
    </w:pPr>
    <w:r w:rsidRPr="007D4014">
      <w:t>11</w:t>
    </w:r>
  </w:p>
  <w:p w:rsidR="00CD4302" w:rsidRDefault="00CD43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79" w:rsidRDefault="00C93879" w:rsidP="0087728D">
      <w:r>
        <w:separator/>
      </w:r>
    </w:p>
  </w:footnote>
  <w:footnote w:type="continuationSeparator" w:id="0">
    <w:p w:rsidR="00C93879" w:rsidRDefault="00C93879" w:rsidP="0087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rsidP="00F71496">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CD4302" w:rsidRDefault="00CD43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4164"/>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87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EFDB57193D14C5CA77C676E398566683411EBA94B00E81491C6A83C6F0584EF2624EF10DBCF1D3643B1675294A5068DF88B6558A3FFE8BL5D4L" TargetMode="External"/><Relationship Id="rId18" Type="http://schemas.openxmlformats.org/officeDocument/2006/relationships/hyperlink" Target="http://www.meloman.ru/kids/concerts/?kids_age=1-3" TargetMode="External"/><Relationship Id="rId26" Type="http://schemas.openxmlformats.org/officeDocument/2006/relationships/hyperlink" Target="consultantplus://offline/ref=E419163D878211DD63E1888A7D2105B521B475D1BA9D1D2AF6222001073ABAC7DE876CB4398AA9A777Y6N" TargetMode="External"/><Relationship Id="rId39" Type="http://schemas.openxmlformats.org/officeDocument/2006/relationships/hyperlink" Target="http://fedim.ru/services-of-mediation/programs/" TargetMode="External"/><Relationship Id="rId3" Type="http://schemas.openxmlformats.org/officeDocument/2006/relationships/styles" Target="styles.xml"/><Relationship Id="rId21" Type="http://schemas.openxmlformats.org/officeDocument/2006/relationships/hyperlink" Target="http://www.meloman.ru/kids/concerts/?kids_age=9-12"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yperlink" Target="consultantplus://offline/ref=578D69790F5AEBC5C0AF851CEF9321C968073C69879170F32441119F7BRBO9I" TargetMode="External"/><Relationship Id="rId47" Type="http://schemas.openxmlformats.org/officeDocument/2006/relationships/header" Target="header3.xml"/><Relationship Id="rId50" Type="http://schemas.openxmlformats.org/officeDocument/2006/relationships/hyperlink" Target="http://www.gks.ru/free_doc/new_site/population/urov/rashod_cb.htm"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bilet.worldskills.ru/" TargetMode="External"/><Relationship Id="rId25" Type="http://schemas.openxmlformats.org/officeDocument/2006/relationships/hyperlink" Target="consultantplus://offline/ref=4FA992B59F725A780330F47FF739006C612C9F4A3720C8A4626DDFAE1CFB2A58BC5FA6E59F8027B0u0A2K" TargetMode="External"/><Relationship Id="rId33" Type="http://schemas.openxmlformats.org/officeDocument/2006/relationships/hyperlink" Target="consultantplus://offline/ref=3C69A132B5997849DD6BB080FDDD5A9C7D2C7ACB89F5CDBAEEC7744001D363C1E3BFBF6669AF62DF558C80C2E5E36491046DF4DA4EF1ADE6bF15I" TargetMode="External"/><Relationship Id="rId38" Type="http://schemas.openxmlformats.org/officeDocument/2006/relationships/hyperlink" Target="consultantplus://offline/ref=BD7E87E57D82ABDB4A64083D3D1D72CE209A79420C78572CDA82D841745F2A198855166CC0F794071ACF2638C6C5738AC52A488622AF9FDA3Er6O"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iro.ranepa.ru/navigator-programm-do" TargetMode="External"/><Relationship Id="rId20" Type="http://schemas.openxmlformats.org/officeDocument/2006/relationships/hyperlink" Target="http://www.meloman.ru/kids/concerts/?kids_age=6-9" TargetMode="External"/><Relationship Id="rId29" Type="http://schemas.openxmlformats.org/officeDocument/2006/relationships/hyperlink" Target="consultantplus://offline/ref=5B835DB76C7A4EE3DD364FAC02A229D063C12AD69A90E38ACCF1F91E8A36F0BBC5DEA579CCCB9B4B2EE18CD34AT0lCH" TargetMode="External"/><Relationship Id="rId41" Type="http://schemas.openxmlformats.org/officeDocument/2006/relationships/hyperlink" Target="http://bdd-eor.edu.ru/eor/4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consultantplus://offline/ref=4FA992B59F725A780330F47FF739006C612C9E4A3625C8A4626DDFAE1CFB2A58BC5FA6E59F8027B1u0ABK" TargetMode="External"/><Relationship Id="rId32" Type="http://schemas.openxmlformats.org/officeDocument/2006/relationships/hyperlink" Target="consultantplus://offline/ref=3C69A132B5997849DD6BB080FDDD5A9C7D2C7ACB89F5CDBAEEC7744001D363C1E3BFBF6669AF62DC578C80C2E5E36491046DF4DA4EF1ADE6bF15I" TargetMode="External"/><Relationship Id="rId37" Type="http://schemas.openxmlformats.org/officeDocument/2006/relationships/hyperlink" Target="consultantplus://offline/ref=3C69A132B5997849DD6BB080FDDD5A9C7D2C7ACB89F5CDBAEEC7744001D363C1E3BFBF6669AF62DE578C80C2E5E36491046DF4DA4EF1ADE6bF15I" TargetMode="External"/><Relationship Id="rId40" Type="http://schemas.openxmlformats.org/officeDocument/2006/relationships/hyperlink" Target="http://www.bdd-eor.edu.r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consultantplus://offline/ref=4FA992B59F725A780330F47FF739006C612C99433C23C8A4626DDFAE1CFB2A58BC5FA6E59F8027B0u0A2K" TargetMode="External"/><Relationship Id="rId28" Type="http://schemas.openxmlformats.org/officeDocument/2006/relationships/hyperlink" Target="consultantplus://offline/ref=72AD45FEA0A9048E01E2A6DC855D3D052B4844801B3CE4963AD7CBB4B76C0BAF2A0E0147E68D6FA7D941539D13M2OCO"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1.xml"/><Relationship Id="rId19" Type="http://schemas.openxmlformats.org/officeDocument/2006/relationships/hyperlink" Target="http://www.meloman.ru/kids/concerts/?kids_age=3-6" TargetMode="External"/><Relationship Id="rId31" Type="http://schemas.openxmlformats.org/officeDocument/2006/relationships/hyperlink" Target="consultantplus://offline/ref=D02ED8D20B0B2608001BBD5276076223C0F7DC48E397B1EF9AF7ACE000BF1DB5D10B65501CC13B201648890E41h8NAO" TargetMode="External"/><Relationship Id="rId44" Type="http://schemas.openxmlformats.org/officeDocument/2006/relationships/header" Target="header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consultantplus://offline/ref=8963CA5B10A9AACC386E7F0878B87A9D7400CA7A16BF073764F2B79592097ED6940969550208BCE0720FD5BEB7xBsAO" TargetMode="External"/><Relationship Id="rId27" Type="http://schemas.openxmlformats.org/officeDocument/2006/relationships/hyperlink" Target="http://www.ya-roditel.ru" TargetMode="External"/><Relationship Id="rId30" Type="http://schemas.openxmlformats.org/officeDocument/2006/relationships/hyperlink" Target="consultantplus://offline/ref=5B835DB76C7A4EE3DD364FAC02A229D063C023DE9991E38ACCF1F91E8A36F0BBD7DEFD76CACC8E1E7FBBDBDE4A014C35AD5873E2FET6lDH"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1.xm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F263-4F84-4B19-B431-E89EB403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432</Pages>
  <Words>115912</Words>
  <Characters>660705</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Евгения Олеговна</dc:creator>
  <cp:lastModifiedBy>DIR</cp:lastModifiedBy>
  <cp:revision>2</cp:revision>
  <cp:lastPrinted>2021-01-22T08:12:00Z</cp:lastPrinted>
  <dcterms:created xsi:type="dcterms:W3CDTF">2021-01-22T08:18:00Z</dcterms:created>
  <dcterms:modified xsi:type="dcterms:W3CDTF">2021-01-22T08:18:00Z</dcterms:modified>
</cp:coreProperties>
</file>