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023" w:rsidRDefault="004D6023">
      <w:pPr>
        <w:pStyle w:val="a4"/>
        <w:ind w:right="2190"/>
      </w:pPr>
    </w:p>
    <w:p w:rsidR="004D6023" w:rsidRDefault="004D6023">
      <w:pPr>
        <w:pStyle w:val="a4"/>
        <w:ind w:right="2190"/>
      </w:pPr>
    </w:p>
    <w:p w:rsidR="00177784" w:rsidRDefault="00071585">
      <w:pPr>
        <w:pStyle w:val="a4"/>
        <w:ind w:right="2190"/>
      </w:pPr>
      <w:r w:rsidRPr="00071585">
        <w:rPr>
          <w:noProof/>
          <w:lang w:eastAsia="ru-RU"/>
        </w:rPr>
        <w:drawing>
          <wp:anchor distT="0" distB="0" distL="0" distR="0" simplePos="0" relativeHeight="487534592" behindDoc="1" locked="0" layoutInCell="1" allowOverlap="1">
            <wp:simplePos x="0" y="0"/>
            <wp:positionH relativeFrom="page">
              <wp:posOffset>311150</wp:posOffset>
            </wp:positionH>
            <wp:positionV relativeFrom="page">
              <wp:posOffset>285750</wp:posOffset>
            </wp:positionV>
            <wp:extent cx="6940550" cy="10248900"/>
            <wp:effectExtent l="1905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550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6023">
        <w:t>Консультация</w:t>
      </w:r>
      <w:r w:rsidR="004D6023">
        <w:rPr>
          <w:spacing w:val="-9"/>
        </w:rPr>
        <w:t xml:space="preserve"> </w:t>
      </w:r>
      <w:r w:rsidR="004D6023">
        <w:t>для</w:t>
      </w:r>
      <w:r w:rsidR="004D6023">
        <w:rPr>
          <w:spacing w:val="-9"/>
        </w:rPr>
        <w:t xml:space="preserve"> </w:t>
      </w:r>
      <w:r w:rsidR="004D6023">
        <w:t>родителей</w:t>
      </w:r>
    </w:p>
    <w:p w:rsidR="00177784" w:rsidRDefault="004D6023">
      <w:pPr>
        <w:pStyle w:val="a4"/>
        <w:spacing w:before="232"/>
      </w:pPr>
      <w:r>
        <w:rPr>
          <w:noProof/>
          <w:lang w:eastAsia="ru-RU"/>
        </w:rPr>
        <w:drawing>
          <wp:anchor distT="0" distB="0" distL="114300" distR="114300" simplePos="0" relativeHeight="487535616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1203325</wp:posOffset>
            </wp:positionV>
            <wp:extent cx="6521450" cy="5797550"/>
            <wp:effectExtent l="19050" t="0" r="0" b="0"/>
            <wp:wrapNone/>
            <wp:docPr id="4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0" cy="579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«Чем</w:t>
      </w:r>
      <w:r>
        <w:rPr>
          <w:spacing w:val="-6"/>
        </w:rPr>
        <w:t xml:space="preserve"> </w:t>
      </w:r>
      <w:r>
        <w:t>занять</w:t>
      </w:r>
      <w:r>
        <w:rPr>
          <w:spacing w:val="-7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летом?</w:t>
      </w:r>
      <w:r w:rsidR="0055117F">
        <w:t>»</w:t>
      </w:r>
      <w:bookmarkStart w:id="0" w:name="_GoBack"/>
      <w:bookmarkEnd w:id="0"/>
    </w:p>
    <w:p w:rsidR="00177784" w:rsidRDefault="00177784">
      <w:pPr>
        <w:sectPr w:rsidR="00177784">
          <w:type w:val="continuous"/>
          <w:pgSz w:w="11910" w:h="16840"/>
          <w:pgMar w:top="1060" w:right="740" w:bottom="280" w:left="740" w:header="720" w:footer="720" w:gutter="0"/>
          <w:cols w:space="720"/>
        </w:sectPr>
      </w:pPr>
    </w:p>
    <w:p w:rsidR="00177784" w:rsidRDefault="004D6023">
      <w:pPr>
        <w:pStyle w:val="a3"/>
        <w:spacing w:before="67"/>
        <w:ind w:right="106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531520" behindDoc="1" locked="0" layoutInCell="1" allowOverlap="1">
            <wp:simplePos x="0" y="0"/>
            <wp:positionH relativeFrom="page">
              <wp:posOffset>310616</wp:posOffset>
            </wp:positionH>
            <wp:positionV relativeFrom="page">
              <wp:posOffset>310641</wp:posOffset>
            </wp:positionV>
            <wp:extent cx="6938670" cy="10072344"/>
            <wp:effectExtent l="1905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8670" cy="10072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Лето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прекрасная</w:t>
      </w:r>
      <w:r>
        <w:rPr>
          <w:spacing w:val="1"/>
        </w:rPr>
        <w:t xml:space="preserve"> </w:t>
      </w:r>
      <w:r>
        <w:t>пора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отличная</w:t>
      </w:r>
      <w:r>
        <w:rPr>
          <w:spacing w:val="1"/>
        </w:rPr>
        <w:t xml:space="preserve"> </w:t>
      </w:r>
      <w:r>
        <w:t>возможность,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отдохнуть</w:t>
      </w:r>
      <w:r>
        <w:rPr>
          <w:color w:val="0000FF"/>
        </w:rPr>
        <w:t>,</w:t>
      </w:r>
      <w:r>
        <w:rPr>
          <w:color w:val="0000FF"/>
          <w:spacing w:val="1"/>
        </w:rPr>
        <w:t xml:space="preserve"> </w:t>
      </w:r>
      <w:r>
        <w:t>оздоровиться и весело провести время в компании со своим ребёнком. Однако, это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продумают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организационные моменты и основательно подойдут к вопросу, чем занять малыша</w:t>
      </w:r>
      <w:r>
        <w:rPr>
          <w:spacing w:val="1"/>
        </w:rPr>
        <w:t xml:space="preserve"> </w:t>
      </w:r>
      <w:r>
        <w:t>летом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лето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удивительная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благодатная</w:t>
      </w:r>
      <w:r>
        <w:rPr>
          <w:spacing w:val="1"/>
        </w:rPr>
        <w:t xml:space="preserve"> </w:t>
      </w:r>
      <w:r>
        <w:t>пора,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насладиться</w:t>
      </w:r>
      <w:r>
        <w:rPr>
          <w:spacing w:val="1"/>
        </w:rPr>
        <w:t xml:space="preserve"> </w:t>
      </w:r>
      <w:r>
        <w:t>прогулкой 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3"/>
        </w:rPr>
        <w:t xml:space="preserve"> </w:t>
      </w:r>
      <w:r>
        <w:t>побегать,</w:t>
      </w:r>
      <w:r>
        <w:rPr>
          <w:spacing w:val="3"/>
        </w:rPr>
        <w:t xml:space="preserve"> </w:t>
      </w:r>
      <w:r>
        <w:t>попрыгать.</w:t>
      </w:r>
    </w:p>
    <w:p w:rsidR="00177784" w:rsidRDefault="004D6023">
      <w:pPr>
        <w:pStyle w:val="a3"/>
        <w:spacing w:before="4"/>
        <w:ind w:left="820" w:firstLine="0"/>
        <w:jc w:val="both"/>
      </w:pPr>
      <w:r>
        <w:t>Предлагаю</w:t>
      </w:r>
      <w:r>
        <w:rPr>
          <w:spacing w:val="-5"/>
        </w:rPr>
        <w:t xml:space="preserve"> </w:t>
      </w:r>
      <w:r>
        <w:t>вашему</w:t>
      </w:r>
      <w:r>
        <w:rPr>
          <w:spacing w:val="-7"/>
        </w:rPr>
        <w:t xml:space="preserve"> </w:t>
      </w:r>
      <w:r>
        <w:t>вниманию</w:t>
      </w:r>
      <w:r>
        <w:rPr>
          <w:spacing w:val="-6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игры:</w:t>
      </w:r>
    </w:p>
    <w:p w:rsidR="00177784" w:rsidRDefault="00177784">
      <w:pPr>
        <w:pStyle w:val="a3"/>
        <w:spacing w:before="4"/>
        <w:ind w:left="0" w:firstLine="0"/>
      </w:pPr>
    </w:p>
    <w:p w:rsidR="00177784" w:rsidRDefault="004D6023">
      <w:pPr>
        <w:pStyle w:val="11"/>
        <w:ind w:left="2893" w:right="2186"/>
        <w:jc w:val="center"/>
      </w:pP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асфальте.</w:t>
      </w:r>
    </w:p>
    <w:p w:rsidR="00177784" w:rsidRDefault="00177784">
      <w:pPr>
        <w:pStyle w:val="a3"/>
        <w:spacing w:before="6"/>
        <w:ind w:left="0" w:firstLine="0"/>
        <w:rPr>
          <w:b/>
          <w:sz w:val="27"/>
        </w:rPr>
      </w:pPr>
    </w:p>
    <w:p w:rsidR="00177784" w:rsidRDefault="004D6023">
      <w:pPr>
        <w:pStyle w:val="a3"/>
        <w:ind w:right="105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 места. Их легко организовать там, где есть асфальт. Занятия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активизируют</w:t>
      </w:r>
      <w:r>
        <w:rPr>
          <w:spacing w:val="1"/>
        </w:rPr>
        <w:t xml:space="preserve"> </w:t>
      </w:r>
      <w:r>
        <w:t>умственную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закрепляя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(прямой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обратный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фигур),</w:t>
      </w:r>
      <w:r>
        <w:rPr>
          <w:spacing w:val="1"/>
        </w:rPr>
        <w:t xml:space="preserve"> </w:t>
      </w:r>
      <w:r>
        <w:t>кругозор детей, пополняют их словарный запас. Игры на асфальте 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продолжительном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многократном</w:t>
      </w:r>
      <w:r>
        <w:rPr>
          <w:spacing w:val="1"/>
        </w:rPr>
        <w:t xml:space="preserve"> </w:t>
      </w:r>
      <w:r>
        <w:t>повторении</w:t>
      </w:r>
      <w:r>
        <w:rPr>
          <w:spacing w:val="1"/>
        </w:rPr>
        <w:t xml:space="preserve"> </w:t>
      </w:r>
      <w:r>
        <w:t>однообразных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которых возникает необходимость проявлять усилия для преодоления</w:t>
      </w:r>
      <w:r>
        <w:rPr>
          <w:spacing w:val="1"/>
        </w:rPr>
        <w:t xml:space="preserve"> </w:t>
      </w:r>
      <w:r>
        <w:t>физического и</w:t>
      </w:r>
      <w:r>
        <w:rPr>
          <w:spacing w:val="1"/>
        </w:rPr>
        <w:t xml:space="preserve"> </w:t>
      </w:r>
      <w:r>
        <w:t>эмоционального напряжения.</w:t>
      </w:r>
    </w:p>
    <w:p w:rsidR="00071585" w:rsidRDefault="00071585">
      <w:pPr>
        <w:pStyle w:val="a3"/>
        <w:ind w:right="105"/>
        <w:jc w:val="both"/>
      </w:pPr>
    </w:p>
    <w:p w:rsidR="00071585" w:rsidRPr="00071585" w:rsidRDefault="00071585">
      <w:pPr>
        <w:pStyle w:val="a3"/>
        <w:ind w:right="105"/>
        <w:jc w:val="both"/>
        <w:rPr>
          <w:i/>
          <w:color w:val="0B06EA"/>
          <w:u w:val="single"/>
        </w:rPr>
      </w:pPr>
      <w:r w:rsidRPr="00071585">
        <w:rPr>
          <w:i/>
          <w:color w:val="0B06EA"/>
          <w:u w:val="single"/>
        </w:rPr>
        <w:t>Тень</w:t>
      </w:r>
    </w:p>
    <w:p w:rsidR="00071585" w:rsidRDefault="00071585" w:rsidP="00071585">
      <w:pPr>
        <w:pStyle w:val="a3"/>
        <w:ind w:left="0" w:right="105" w:firstLine="0"/>
        <w:jc w:val="both"/>
        <w:rPr>
          <w:color w:val="000000"/>
          <w:shd w:val="clear" w:color="auto" w:fill="FFFFFF"/>
        </w:rPr>
      </w:pPr>
      <w:r>
        <w:t xml:space="preserve">           </w:t>
      </w:r>
      <w:r>
        <w:rPr>
          <w:rFonts w:ascii="Noto Sans Armenian" w:hAnsi="Noto Sans Armenian"/>
          <w:color w:val="000000"/>
          <w:sz w:val="13"/>
          <w:szCs w:val="13"/>
          <w:shd w:val="clear" w:color="auto" w:fill="FFFFFF"/>
        </w:rPr>
        <w:t xml:space="preserve"> </w:t>
      </w:r>
      <w:r w:rsidRPr="00071585">
        <w:rPr>
          <w:color w:val="000000"/>
          <w:shd w:val="clear" w:color="auto" w:fill="FFFFFF"/>
        </w:rPr>
        <w:t xml:space="preserve">Для этой игры выбирайте солнечный день. Пусть ребята займут место на асфальте, где четко отображается силуэт и обведут </w:t>
      </w:r>
      <w:proofErr w:type="gramStart"/>
      <w:r w:rsidRPr="00071585">
        <w:rPr>
          <w:color w:val="000000"/>
          <w:shd w:val="clear" w:color="auto" w:fill="FFFFFF"/>
        </w:rPr>
        <w:t>мелком</w:t>
      </w:r>
      <w:proofErr w:type="gramEnd"/>
      <w:r w:rsidRPr="00071585">
        <w:rPr>
          <w:color w:val="000000"/>
          <w:shd w:val="clear" w:color="auto" w:fill="FFFFFF"/>
        </w:rPr>
        <w:t xml:space="preserve"> тени друг друга. Получившихся человечков можно дорисовать: нарисовать лицо, одежду, прически. Получится веселая картинка.</w:t>
      </w:r>
    </w:p>
    <w:p w:rsidR="00071585" w:rsidRDefault="00071585" w:rsidP="00071585">
      <w:pPr>
        <w:pStyle w:val="a3"/>
        <w:ind w:left="0" w:right="105" w:firstLine="0"/>
        <w:jc w:val="both"/>
        <w:rPr>
          <w:color w:val="000000"/>
          <w:shd w:val="clear" w:color="auto" w:fill="FFFFFF"/>
        </w:rPr>
      </w:pPr>
    </w:p>
    <w:p w:rsidR="00071585" w:rsidRDefault="00071585" w:rsidP="00071585">
      <w:pPr>
        <w:pStyle w:val="a3"/>
        <w:ind w:left="0" w:right="105" w:firstLine="0"/>
        <w:jc w:val="both"/>
        <w:rPr>
          <w:rFonts w:asciiTheme="minorHAnsi" w:hAnsiTheme="minorHAnsi"/>
          <w:color w:val="000000"/>
          <w:sz w:val="13"/>
          <w:szCs w:val="13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</w:t>
      </w:r>
      <w:r w:rsidRPr="00071585">
        <w:rPr>
          <w:i/>
          <w:color w:val="0B06EA"/>
          <w:u w:val="single"/>
          <w:shd w:val="clear" w:color="auto" w:fill="FFFFFF"/>
        </w:rPr>
        <w:t>Лабиринт</w:t>
      </w:r>
    </w:p>
    <w:p w:rsidR="00071585" w:rsidRPr="00071585" w:rsidRDefault="00071585" w:rsidP="00071585">
      <w:pPr>
        <w:pStyle w:val="a3"/>
        <w:ind w:left="0" w:right="105" w:firstLine="0"/>
        <w:jc w:val="both"/>
        <w:rPr>
          <w:i/>
          <w:color w:val="0B06EA"/>
          <w:u w:val="single"/>
          <w:shd w:val="clear" w:color="auto" w:fill="FFFFFF"/>
        </w:rPr>
      </w:pPr>
      <w:r>
        <w:rPr>
          <w:rFonts w:asciiTheme="minorHAnsi" w:hAnsiTheme="minorHAnsi"/>
          <w:color w:val="000000"/>
          <w:sz w:val="13"/>
          <w:szCs w:val="13"/>
          <w:shd w:val="clear" w:color="auto" w:fill="FFFFFF"/>
        </w:rPr>
        <w:t xml:space="preserve">                         </w:t>
      </w:r>
      <w:r w:rsidRPr="00071585">
        <w:rPr>
          <w:color w:val="000000"/>
          <w:shd w:val="clear" w:color="auto" w:fill="FFFFFF"/>
        </w:rPr>
        <w:t>Рисуем лабиринт необычной формы. Его можно вписать в круг, квадрат, треугольник или придумать что-то необычное. Дети преодолевают препятствие на скорость «кто быстрее». Соревноваться можно на велосипедах, роликах или самокатах. Попробуйте обозначить разные маршруты буквами или цифрами.</w:t>
      </w:r>
    </w:p>
    <w:p w:rsidR="00071585" w:rsidRPr="00071585" w:rsidRDefault="00071585" w:rsidP="00071585">
      <w:pPr>
        <w:pStyle w:val="a3"/>
        <w:ind w:left="0" w:right="105" w:firstLine="0"/>
        <w:jc w:val="both"/>
        <w:rPr>
          <w:color w:val="0B06EA"/>
          <w:shd w:val="clear" w:color="auto" w:fill="FFFFFF"/>
        </w:rPr>
      </w:pPr>
      <w:r>
        <w:rPr>
          <w:i/>
          <w:color w:val="0B06EA"/>
          <w:u w:val="single"/>
          <w:shd w:val="clear" w:color="auto" w:fill="FFFFFF"/>
        </w:rPr>
        <w:t xml:space="preserve"> </w:t>
      </w:r>
    </w:p>
    <w:p w:rsidR="00177784" w:rsidRDefault="00071585" w:rsidP="00071585">
      <w:pPr>
        <w:spacing w:before="2" w:line="322" w:lineRule="exact"/>
        <w:rPr>
          <w:i/>
          <w:sz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 w:rsidR="004D6023">
        <w:rPr>
          <w:i/>
          <w:color w:val="0000FF"/>
          <w:sz w:val="28"/>
          <w:u w:val="single" w:color="0000FF"/>
        </w:rPr>
        <w:t>Соедини</w:t>
      </w:r>
      <w:r w:rsidR="004D6023">
        <w:rPr>
          <w:i/>
          <w:color w:val="0000FF"/>
          <w:spacing w:val="-5"/>
          <w:sz w:val="28"/>
          <w:u w:val="single" w:color="0000FF"/>
        </w:rPr>
        <w:t xml:space="preserve"> </w:t>
      </w:r>
      <w:r w:rsidR="004D6023">
        <w:rPr>
          <w:i/>
          <w:color w:val="0000FF"/>
          <w:sz w:val="28"/>
          <w:u w:val="single" w:color="0000FF"/>
        </w:rPr>
        <w:t>точки</w:t>
      </w:r>
    </w:p>
    <w:p w:rsidR="00177784" w:rsidRDefault="004D6023">
      <w:pPr>
        <w:pStyle w:val="a3"/>
      </w:pPr>
      <w:r>
        <w:t>Взрослый</w:t>
      </w:r>
      <w:r>
        <w:rPr>
          <w:spacing w:val="13"/>
        </w:rPr>
        <w:t xml:space="preserve"> </w:t>
      </w:r>
      <w:r>
        <w:t>намечает</w:t>
      </w:r>
      <w:r>
        <w:rPr>
          <w:spacing w:val="13"/>
        </w:rPr>
        <w:t xml:space="preserve"> </w:t>
      </w:r>
      <w:r>
        <w:t>точками</w:t>
      </w:r>
      <w:r>
        <w:rPr>
          <w:spacing w:val="14"/>
        </w:rPr>
        <w:t xml:space="preserve"> </w:t>
      </w:r>
      <w:r>
        <w:t>контуры</w:t>
      </w:r>
      <w:r>
        <w:rPr>
          <w:spacing w:val="14"/>
        </w:rPr>
        <w:t xml:space="preserve"> </w:t>
      </w:r>
      <w:r>
        <w:t>рисунка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асфальте,</w:t>
      </w:r>
      <w:r>
        <w:rPr>
          <w:spacing w:val="16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ребёнок</w:t>
      </w:r>
      <w:r>
        <w:rPr>
          <w:spacing w:val="13"/>
        </w:rPr>
        <w:t xml:space="preserve"> </w:t>
      </w:r>
      <w:r>
        <w:t>обводит</w:t>
      </w:r>
      <w:r>
        <w:rPr>
          <w:spacing w:val="-67"/>
        </w:rPr>
        <w:t xml:space="preserve"> </w:t>
      </w:r>
      <w:r>
        <w:t>его сплошной</w:t>
      </w:r>
      <w:r>
        <w:rPr>
          <w:spacing w:val="1"/>
        </w:rPr>
        <w:t xml:space="preserve"> </w:t>
      </w:r>
      <w:r>
        <w:t>линией.</w:t>
      </w:r>
    </w:p>
    <w:p w:rsidR="00177784" w:rsidRDefault="004D6023">
      <w:pPr>
        <w:spacing w:line="321" w:lineRule="exact"/>
        <w:ind w:left="820"/>
        <w:rPr>
          <w:i/>
          <w:sz w:val="28"/>
        </w:rPr>
      </w:pPr>
      <w:r>
        <w:rPr>
          <w:i/>
          <w:color w:val="0000FF"/>
          <w:sz w:val="28"/>
          <w:u w:val="single" w:color="0000FF"/>
        </w:rPr>
        <w:t>Составь</w:t>
      </w:r>
      <w:r>
        <w:rPr>
          <w:i/>
          <w:color w:val="0000FF"/>
          <w:spacing w:val="-6"/>
          <w:sz w:val="28"/>
          <w:u w:val="single" w:color="0000FF"/>
        </w:rPr>
        <w:t xml:space="preserve"> </w:t>
      </w:r>
      <w:r>
        <w:rPr>
          <w:i/>
          <w:color w:val="0000FF"/>
          <w:sz w:val="28"/>
          <w:u w:val="single" w:color="0000FF"/>
        </w:rPr>
        <w:t>рассказ</w:t>
      </w:r>
      <w:r>
        <w:rPr>
          <w:i/>
          <w:color w:val="0000FF"/>
          <w:sz w:val="28"/>
        </w:rPr>
        <w:t>.</w:t>
      </w:r>
    </w:p>
    <w:p w:rsidR="00177784" w:rsidRDefault="004D6023">
      <w:pPr>
        <w:pStyle w:val="a3"/>
        <w:ind w:right="103"/>
        <w:jc w:val="both"/>
      </w:pPr>
      <w:r>
        <w:t>Еще одна интересная игра, которая развивает связную речь и воображение.</w:t>
      </w:r>
      <w:r>
        <w:rPr>
          <w:spacing w:val="1"/>
        </w:rPr>
        <w:t xml:space="preserve"> </w:t>
      </w:r>
      <w:r>
        <w:t>Один из участников игры рисует по своему усмотрению 3-4 предмета (любых), а</w:t>
      </w:r>
      <w:r>
        <w:rPr>
          <w:spacing w:val="1"/>
        </w:rPr>
        <w:t xml:space="preserve"> </w:t>
      </w:r>
      <w:r>
        <w:t>другой должен придумать и рассказать по ним историю. Потом можно поменяться</w:t>
      </w:r>
      <w:r>
        <w:rPr>
          <w:spacing w:val="1"/>
        </w:rPr>
        <w:t xml:space="preserve"> </w:t>
      </w:r>
      <w:r>
        <w:t>ролями.</w:t>
      </w:r>
    </w:p>
    <w:p w:rsidR="00177784" w:rsidRDefault="004D6023">
      <w:pPr>
        <w:spacing w:line="321" w:lineRule="exact"/>
        <w:ind w:left="820"/>
        <w:rPr>
          <w:i/>
          <w:sz w:val="28"/>
        </w:rPr>
      </w:pPr>
      <w:r>
        <w:rPr>
          <w:i/>
          <w:color w:val="0000FF"/>
          <w:sz w:val="28"/>
          <w:u w:val="single" w:color="0000FF"/>
        </w:rPr>
        <w:t>Мокрый</w:t>
      </w:r>
      <w:r>
        <w:rPr>
          <w:i/>
          <w:color w:val="0000FF"/>
          <w:spacing w:val="-4"/>
          <w:sz w:val="28"/>
          <w:u w:val="single" w:color="0000FF"/>
        </w:rPr>
        <w:t xml:space="preserve"> </w:t>
      </w:r>
      <w:r>
        <w:rPr>
          <w:i/>
          <w:color w:val="0000FF"/>
          <w:sz w:val="28"/>
          <w:u w:val="single" w:color="0000FF"/>
        </w:rPr>
        <w:t>мел</w:t>
      </w:r>
    </w:p>
    <w:p w:rsidR="00177784" w:rsidRDefault="004D6023">
      <w:pPr>
        <w:pStyle w:val="a3"/>
        <w:spacing w:line="242" w:lineRule="auto"/>
        <w:ind w:right="111"/>
        <w:jc w:val="both"/>
      </w:pPr>
      <w:r>
        <w:t>Если рядом есть лужа или любой другой источник воды, то пусть ребёнок</w:t>
      </w:r>
      <w:r>
        <w:rPr>
          <w:spacing w:val="1"/>
        </w:rPr>
        <w:t xml:space="preserve"> </w:t>
      </w:r>
      <w:r>
        <w:t>намочит мел, и попробует рисовать мокрым мелом. Он получит совершенно новые</w:t>
      </w:r>
      <w:r>
        <w:rPr>
          <w:spacing w:val="1"/>
        </w:rPr>
        <w:t xml:space="preserve"> </w:t>
      </w:r>
      <w:r>
        <w:t>ощущения.</w:t>
      </w:r>
      <w:r>
        <w:rPr>
          <w:spacing w:val="1"/>
        </w:rPr>
        <w:t xml:space="preserve"> </w:t>
      </w:r>
      <w:r>
        <w:t>Примечание:</w:t>
      </w:r>
      <w:r>
        <w:rPr>
          <w:spacing w:val="-5"/>
        </w:rPr>
        <w:t xml:space="preserve"> </w:t>
      </w:r>
      <w:r>
        <w:t>предварительное</w:t>
      </w:r>
      <w:r>
        <w:rPr>
          <w:spacing w:val="1"/>
        </w:rPr>
        <w:t xml:space="preserve"> </w:t>
      </w:r>
      <w:r>
        <w:t>замачивание мелков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добавлением</w:t>
      </w:r>
    </w:p>
    <w:p w:rsidR="00177784" w:rsidRDefault="00177784">
      <w:pPr>
        <w:spacing w:line="242" w:lineRule="auto"/>
        <w:jc w:val="both"/>
        <w:sectPr w:rsidR="00177784">
          <w:pgSz w:w="11910" w:h="16840"/>
          <w:pgMar w:top="1040" w:right="740" w:bottom="280" w:left="740" w:header="720" w:footer="720" w:gutter="0"/>
          <w:cols w:space="720"/>
        </w:sectPr>
      </w:pPr>
    </w:p>
    <w:p w:rsidR="00177784" w:rsidRDefault="004D6023">
      <w:pPr>
        <w:pStyle w:val="a3"/>
        <w:spacing w:before="67"/>
        <w:ind w:right="125" w:firstLine="0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532032" behindDoc="1" locked="0" layoutInCell="1" allowOverlap="1">
            <wp:simplePos x="0" y="0"/>
            <wp:positionH relativeFrom="page">
              <wp:posOffset>310616</wp:posOffset>
            </wp:positionH>
            <wp:positionV relativeFrom="page">
              <wp:posOffset>310641</wp:posOffset>
            </wp:positionV>
            <wp:extent cx="6938670" cy="1007234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8670" cy="10072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сахара</w:t>
      </w:r>
      <w:r>
        <w:rPr>
          <w:spacing w:val="1"/>
        </w:rPr>
        <w:t xml:space="preserve"> </w:t>
      </w:r>
      <w:r>
        <w:t>сделает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яркими,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мелки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прочными.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проверить!</w:t>
      </w:r>
    </w:p>
    <w:p w:rsidR="00177784" w:rsidRDefault="00177784">
      <w:pPr>
        <w:pStyle w:val="a3"/>
        <w:spacing w:before="4"/>
        <w:ind w:left="0" w:firstLine="0"/>
      </w:pPr>
    </w:p>
    <w:p w:rsidR="00177784" w:rsidRDefault="004D6023">
      <w:pPr>
        <w:pStyle w:val="11"/>
        <w:ind w:left="2890" w:right="2190"/>
        <w:jc w:val="center"/>
      </w:pPr>
      <w:r>
        <w:rPr>
          <w:color w:val="C00000"/>
        </w:rPr>
        <w:t>Игры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с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песком</w:t>
      </w:r>
    </w:p>
    <w:p w:rsidR="00177784" w:rsidRDefault="00177784">
      <w:pPr>
        <w:pStyle w:val="a3"/>
        <w:ind w:left="0" w:firstLine="0"/>
        <w:rPr>
          <w:b/>
        </w:rPr>
      </w:pPr>
    </w:p>
    <w:p w:rsidR="00177784" w:rsidRDefault="004D6023">
      <w:pPr>
        <w:pStyle w:val="a3"/>
        <w:ind w:right="107"/>
        <w:jc w:val="both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 способов 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известен</w:t>
      </w:r>
      <w:r>
        <w:rPr>
          <w:spacing w:val="1"/>
        </w:rPr>
        <w:t xml:space="preserve"> </w:t>
      </w:r>
      <w:r>
        <w:t>с давних</w:t>
      </w:r>
      <w:r>
        <w:rPr>
          <w:spacing w:val="1"/>
        </w:rPr>
        <w:t xml:space="preserve"> </w:t>
      </w:r>
      <w:r>
        <w:t>времён. Ребёнок выступает в песочнице как созидатель. Он часто словами не может</w:t>
      </w:r>
      <w:r>
        <w:rPr>
          <w:spacing w:val="1"/>
        </w:rPr>
        <w:t xml:space="preserve"> </w:t>
      </w:r>
      <w:r>
        <w:t>выразить свои переживания, страхи. И тут ему на помощь приходят игры с песком.</w:t>
      </w:r>
      <w:r>
        <w:rPr>
          <w:spacing w:val="1"/>
        </w:rPr>
        <w:t xml:space="preserve"> </w:t>
      </w:r>
      <w:r>
        <w:t>Проигрывая</w:t>
      </w:r>
      <w:r>
        <w:rPr>
          <w:spacing w:val="1"/>
        </w:rPr>
        <w:t xml:space="preserve"> </w:t>
      </w:r>
      <w:r>
        <w:t>взволновавшие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игрушечных</w:t>
      </w:r>
      <w:r>
        <w:rPr>
          <w:spacing w:val="71"/>
        </w:rPr>
        <w:t xml:space="preserve"> </w:t>
      </w:r>
      <w:r>
        <w:t>фигурок,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песка,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напряжения. А самое главное – он приобретает бесценный опыт символического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сказке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2"/>
        </w:rPr>
        <w:t xml:space="preserve"> </w:t>
      </w:r>
      <w:r>
        <w:t>хорошо!</w:t>
      </w:r>
    </w:p>
    <w:p w:rsidR="00177784" w:rsidRDefault="004D6023">
      <w:pPr>
        <w:spacing w:line="319" w:lineRule="exact"/>
        <w:ind w:left="820"/>
        <w:rPr>
          <w:i/>
          <w:sz w:val="28"/>
        </w:rPr>
      </w:pPr>
      <w:r>
        <w:rPr>
          <w:i/>
          <w:color w:val="1F487C"/>
          <w:sz w:val="28"/>
          <w:u w:val="single" w:color="1F487C"/>
        </w:rPr>
        <w:t>Автогонщик</w:t>
      </w:r>
    </w:p>
    <w:p w:rsidR="00177784" w:rsidRDefault="004D6023">
      <w:pPr>
        <w:pStyle w:val="a3"/>
        <w:ind w:right="117"/>
        <w:jc w:val="both"/>
      </w:pPr>
      <w:r>
        <w:t>Проведите на влажном песке извилистую линию. Для маленькой машинки она</w:t>
      </w:r>
      <w:r>
        <w:rPr>
          <w:spacing w:val="-67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автотрассой.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трассе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флажки</w:t>
      </w:r>
      <w:r>
        <w:rPr>
          <w:spacing w:val="1"/>
        </w:rPr>
        <w:t xml:space="preserve"> </w:t>
      </w:r>
      <w:r>
        <w:t>(палочки),</w:t>
      </w:r>
      <w:r>
        <w:rPr>
          <w:spacing w:val="1"/>
        </w:rPr>
        <w:t xml:space="preserve"> </w:t>
      </w:r>
      <w:r>
        <w:t>которые</w:t>
      </w:r>
      <w:r>
        <w:rPr>
          <w:spacing w:val="6"/>
        </w:rPr>
        <w:t xml:space="preserve"> </w:t>
      </w:r>
      <w:r>
        <w:t>во время</w:t>
      </w:r>
      <w:r>
        <w:rPr>
          <w:spacing w:val="3"/>
        </w:rPr>
        <w:t xml:space="preserve"> </w:t>
      </w:r>
      <w:r>
        <w:t>гонки постараться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сбить.</w:t>
      </w:r>
    </w:p>
    <w:p w:rsidR="00177784" w:rsidRDefault="004D6023">
      <w:pPr>
        <w:spacing w:before="4" w:line="322" w:lineRule="exact"/>
        <w:ind w:left="820"/>
        <w:jc w:val="both"/>
        <w:rPr>
          <w:i/>
          <w:sz w:val="28"/>
        </w:rPr>
      </w:pPr>
      <w:r>
        <w:rPr>
          <w:i/>
          <w:color w:val="1F487C"/>
          <w:sz w:val="28"/>
          <w:u w:val="single" w:color="1F487C"/>
        </w:rPr>
        <w:t>Сад</w:t>
      </w:r>
      <w:r>
        <w:rPr>
          <w:i/>
          <w:color w:val="1F487C"/>
          <w:spacing w:val="-1"/>
          <w:sz w:val="28"/>
          <w:u w:val="single" w:color="1F487C"/>
        </w:rPr>
        <w:t xml:space="preserve"> </w:t>
      </w:r>
      <w:r>
        <w:rPr>
          <w:i/>
          <w:color w:val="1F487C"/>
          <w:sz w:val="28"/>
          <w:u w:val="single" w:color="1F487C"/>
        </w:rPr>
        <w:t>-</w:t>
      </w:r>
      <w:r>
        <w:rPr>
          <w:i/>
          <w:color w:val="1F487C"/>
          <w:spacing w:val="-2"/>
          <w:sz w:val="28"/>
          <w:u w:val="single" w:color="1F487C"/>
        </w:rPr>
        <w:t xml:space="preserve"> </w:t>
      </w:r>
      <w:r>
        <w:rPr>
          <w:i/>
          <w:color w:val="1F487C"/>
          <w:sz w:val="28"/>
          <w:u w:val="single" w:color="1F487C"/>
        </w:rPr>
        <w:t>огород</w:t>
      </w:r>
    </w:p>
    <w:p w:rsidR="00177784" w:rsidRDefault="004D6023">
      <w:pPr>
        <w:pStyle w:val="a3"/>
        <w:ind w:right="98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понадобятся</w:t>
      </w:r>
      <w:r>
        <w:rPr>
          <w:spacing w:val="1"/>
        </w:rPr>
        <w:t xml:space="preserve"> </w:t>
      </w:r>
      <w:r>
        <w:t>игрушечные</w:t>
      </w:r>
      <w:r>
        <w:rPr>
          <w:spacing w:val="1"/>
        </w:rPr>
        <w:t xml:space="preserve"> </w:t>
      </w:r>
      <w:r>
        <w:t>овощи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фрукты.</w:t>
      </w:r>
      <w:r>
        <w:rPr>
          <w:spacing w:val="1"/>
        </w:rPr>
        <w:t xml:space="preserve"> </w:t>
      </w:r>
      <w:r>
        <w:t>Взрослый предлагает ребёнку посадить сад и огород: фрукты - отдельно, овощи –</w:t>
      </w:r>
      <w:r>
        <w:rPr>
          <w:spacing w:val="1"/>
        </w:rPr>
        <w:t xml:space="preserve"> </w:t>
      </w:r>
      <w:r>
        <w:t>отдельно.</w:t>
      </w:r>
      <w:r>
        <w:rPr>
          <w:spacing w:val="4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рассказать,</w:t>
      </w:r>
      <w:r>
        <w:rPr>
          <w:spacing w:val="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растёт</w:t>
      </w:r>
    </w:p>
    <w:p w:rsidR="00177784" w:rsidRDefault="004D6023">
      <w:pPr>
        <w:spacing w:line="321" w:lineRule="exact"/>
        <w:ind w:left="820"/>
        <w:rPr>
          <w:i/>
          <w:sz w:val="28"/>
        </w:rPr>
      </w:pPr>
      <w:r>
        <w:rPr>
          <w:i/>
          <w:color w:val="1F487C"/>
          <w:sz w:val="28"/>
          <w:u w:val="single" w:color="1F487C"/>
        </w:rPr>
        <w:t>Пекарня</w:t>
      </w:r>
    </w:p>
    <w:p w:rsidR="00177784" w:rsidRDefault="004D6023">
      <w:pPr>
        <w:pStyle w:val="a3"/>
        <w:ind w:right="116"/>
        <w:jc w:val="both"/>
      </w:pPr>
      <w:r>
        <w:t>Взрослый предлагает ребёнку «испечь» пирожки, пироги, торты разного пирог</w:t>
      </w:r>
      <w:r>
        <w:rPr>
          <w:spacing w:val="-67"/>
        </w:rPr>
        <w:t xml:space="preserve"> </w:t>
      </w:r>
      <w:r>
        <w:t>на 2, 4части. Таким образом, ребёнок знакомиться с математическими понятиями в</w:t>
      </w:r>
      <w:r>
        <w:rPr>
          <w:spacing w:val="1"/>
        </w:rPr>
        <w:t xml:space="preserve"> </w:t>
      </w:r>
      <w:r>
        <w:t>игре:</w:t>
      </w:r>
      <w:r>
        <w:rPr>
          <w:spacing w:val="-5"/>
        </w:rPr>
        <w:t xml:space="preserve"> </w:t>
      </w:r>
      <w:r>
        <w:t>половинка,</w:t>
      </w:r>
      <w:r>
        <w:rPr>
          <w:spacing w:val="4"/>
        </w:rPr>
        <w:t xml:space="preserve"> </w:t>
      </w:r>
      <w:r>
        <w:t>четвертинка.</w:t>
      </w:r>
    </w:p>
    <w:p w:rsidR="00177784" w:rsidRDefault="004D6023">
      <w:pPr>
        <w:spacing w:line="321" w:lineRule="exact"/>
        <w:ind w:left="820"/>
        <w:rPr>
          <w:i/>
          <w:sz w:val="28"/>
        </w:rPr>
      </w:pPr>
      <w:r>
        <w:rPr>
          <w:i/>
          <w:color w:val="1F487C"/>
          <w:sz w:val="28"/>
          <w:u w:val="single" w:color="1F487C"/>
        </w:rPr>
        <w:t>Продолжи</w:t>
      </w:r>
      <w:r>
        <w:rPr>
          <w:i/>
          <w:color w:val="1F487C"/>
          <w:spacing w:val="-4"/>
          <w:sz w:val="28"/>
          <w:u w:val="single" w:color="1F487C"/>
        </w:rPr>
        <w:t xml:space="preserve"> </w:t>
      </w:r>
      <w:r>
        <w:rPr>
          <w:i/>
          <w:color w:val="1F487C"/>
          <w:sz w:val="28"/>
          <w:u w:val="single" w:color="1F487C"/>
        </w:rPr>
        <w:t>узор</w:t>
      </w:r>
    </w:p>
    <w:p w:rsidR="00177784" w:rsidRDefault="004D6023">
      <w:pPr>
        <w:pStyle w:val="a3"/>
        <w:spacing w:line="322" w:lineRule="exact"/>
        <w:ind w:left="820" w:firstLine="0"/>
      </w:pPr>
      <w:r>
        <w:t>Взрослый</w:t>
      </w:r>
      <w:r>
        <w:rPr>
          <w:spacing w:val="-5"/>
        </w:rPr>
        <w:t xml:space="preserve"> </w:t>
      </w:r>
      <w:r>
        <w:t>рисует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песке</w:t>
      </w:r>
      <w:r>
        <w:rPr>
          <w:spacing w:val="-3"/>
        </w:rPr>
        <w:t xml:space="preserve"> </w:t>
      </w:r>
      <w:r>
        <w:t>простой узор и</w:t>
      </w:r>
      <w:r>
        <w:rPr>
          <w:spacing w:val="-5"/>
        </w:rPr>
        <w:t xml:space="preserve"> </w:t>
      </w:r>
      <w:r>
        <w:t>просит</w:t>
      </w:r>
      <w:r>
        <w:rPr>
          <w:spacing w:val="-6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продолжить</w:t>
      </w:r>
      <w:r>
        <w:rPr>
          <w:spacing w:val="-7"/>
        </w:rPr>
        <w:t xml:space="preserve"> </w:t>
      </w:r>
      <w:r>
        <w:t>его.</w:t>
      </w:r>
    </w:p>
    <w:p w:rsidR="00177784" w:rsidRDefault="004D6023">
      <w:pPr>
        <w:spacing w:line="322" w:lineRule="exact"/>
        <w:ind w:left="820"/>
        <w:rPr>
          <w:i/>
          <w:sz w:val="28"/>
        </w:rPr>
      </w:pPr>
      <w:r>
        <w:rPr>
          <w:i/>
          <w:sz w:val="28"/>
          <w:u w:val="single"/>
        </w:rPr>
        <w:t>Подсказка</w:t>
      </w:r>
    </w:p>
    <w:p w:rsidR="00177784" w:rsidRDefault="004D6023">
      <w:pPr>
        <w:pStyle w:val="a3"/>
        <w:ind w:right="102"/>
        <w:jc w:val="both"/>
      </w:pPr>
      <w:r>
        <w:t>Для обучения ребёнка порядковому счёту, можно организовать следующую</w:t>
      </w:r>
      <w:r>
        <w:rPr>
          <w:spacing w:val="1"/>
        </w:rPr>
        <w:t xml:space="preserve"> </w:t>
      </w:r>
      <w:r>
        <w:t>игру. Сделайте из песка 5 кучек. В одной из них спрячьте какой-либо предмет, а</w:t>
      </w:r>
      <w:r>
        <w:rPr>
          <w:spacing w:val="1"/>
        </w:rPr>
        <w:t xml:space="preserve"> </w:t>
      </w:r>
      <w:r>
        <w:t>затем предложите ребёнку найти его по вашей подсказке: «Ищи во второй кучке</w:t>
      </w:r>
      <w:r>
        <w:rPr>
          <w:spacing w:val="1"/>
        </w:rPr>
        <w:t xml:space="preserve"> </w:t>
      </w:r>
      <w:r>
        <w:t>слева» или «В четвертой справа». В другой раз пусть ребенок сам спрячет предмет и</w:t>
      </w:r>
      <w:r>
        <w:rPr>
          <w:spacing w:val="-67"/>
        </w:rPr>
        <w:t xml:space="preserve"> </w:t>
      </w:r>
      <w:r>
        <w:t>подскажет вам, где его искать. По мере усвоения порядкового счета, количество</w:t>
      </w:r>
      <w:r>
        <w:rPr>
          <w:spacing w:val="1"/>
        </w:rPr>
        <w:t xml:space="preserve"> </w:t>
      </w:r>
      <w:r>
        <w:t>кучек может</w:t>
      </w:r>
      <w:r>
        <w:rPr>
          <w:spacing w:val="1"/>
        </w:rPr>
        <w:t xml:space="preserve"> </w:t>
      </w:r>
      <w:r>
        <w:t>возрасти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</w:t>
      </w:r>
    </w:p>
    <w:p w:rsidR="00177784" w:rsidRDefault="004D6023">
      <w:pPr>
        <w:pStyle w:val="a3"/>
        <w:spacing w:before="3"/>
        <w:ind w:right="109" w:firstLine="72"/>
        <w:jc w:val="both"/>
      </w:pPr>
      <w:r>
        <w:rPr>
          <w:b/>
          <w:i/>
          <w:color w:val="1F487C"/>
        </w:rPr>
        <w:t>Теннис</w:t>
      </w:r>
      <w:r>
        <w:rPr>
          <w:b/>
          <w:i/>
          <w:color w:val="1F487C"/>
          <w:spacing w:val="1"/>
        </w:rPr>
        <w:t xml:space="preserve"> </w:t>
      </w:r>
      <w:r>
        <w:rPr>
          <w:b/>
          <w:i/>
          <w:color w:val="1F487C"/>
        </w:rPr>
        <w:t>с</w:t>
      </w:r>
      <w:r>
        <w:rPr>
          <w:b/>
          <w:i/>
          <w:color w:val="1F487C"/>
          <w:spacing w:val="1"/>
        </w:rPr>
        <w:t xml:space="preserve"> </w:t>
      </w:r>
      <w:r>
        <w:rPr>
          <w:b/>
          <w:i/>
          <w:color w:val="1F487C"/>
        </w:rPr>
        <w:t>воздушным</w:t>
      </w:r>
      <w:r>
        <w:rPr>
          <w:b/>
          <w:i/>
          <w:color w:val="1F487C"/>
          <w:spacing w:val="1"/>
        </w:rPr>
        <w:t xml:space="preserve"> </w:t>
      </w:r>
      <w:r>
        <w:rPr>
          <w:b/>
          <w:i/>
          <w:color w:val="1F487C"/>
        </w:rPr>
        <w:t>шариком</w:t>
      </w:r>
      <w:r>
        <w:t>.</w:t>
      </w:r>
      <w:r>
        <w:rPr>
          <w:spacing w:val="1"/>
        </w:rPr>
        <w:t xml:space="preserve"> </w:t>
      </w:r>
      <w:r>
        <w:t>Возьмите</w:t>
      </w:r>
      <w:r>
        <w:rPr>
          <w:spacing w:val="1"/>
        </w:rPr>
        <w:t xml:space="preserve"> </w:t>
      </w:r>
      <w:r>
        <w:t>ракетки</w:t>
      </w:r>
      <w:r>
        <w:rPr>
          <w:spacing w:val="1"/>
        </w:rPr>
        <w:t xml:space="preserve"> </w:t>
      </w:r>
      <w:r>
        <w:t>бадминтона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тенниса.</w:t>
      </w:r>
      <w:r>
        <w:rPr>
          <w:spacing w:val="1"/>
        </w:rPr>
        <w:t xml:space="preserve"> </w:t>
      </w:r>
      <w:r>
        <w:t>Надуйте</w:t>
      </w:r>
      <w:r>
        <w:rPr>
          <w:spacing w:val="1"/>
        </w:rPr>
        <w:t xml:space="preserve"> </w:t>
      </w:r>
      <w:r>
        <w:t>шарик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используйте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мячика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волана.</w:t>
      </w:r>
      <w:r>
        <w:rPr>
          <w:spacing w:val="1"/>
        </w:rPr>
        <w:t xml:space="preserve"> </w:t>
      </w:r>
      <w:r>
        <w:t>Воздушный шарик летит долго, а у ребёнка есть время немного подумать,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бежать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отбить</w:t>
      </w:r>
      <w:r>
        <w:rPr>
          <w:spacing w:val="-1"/>
        </w:rPr>
        <w:t xml:space="preserve"> </w:t>
      </w:r>
      <w:r>
        <w:t>шар.</w:t>
      </w:r>
    </w:p>
    <w:p w:rsidR="00177784" w:rsidRDefault="004D6023">
      <w:pPr>
        <w:pStyle w:val="a3"/>
        <w:ind w:right="108" w:firstLine="0"/>
        <w:jc w:val="both"/>
      </w:pPr>
      <w:r>
        <w:t xml:space="preserve">Дети очень любят </w:t>
      </w:r>
      <w:r>
        <w:rPr>
          <w:b/>
          <w:i/>
          <w:color w:val="1F487C"/>
        </w:rPr>
        <w:t xml:space="preserve">мыльные пузыри. </w:t>
      </w:r>
      <w:r>
        <w:t>Но пускать их дома не всегда хочется, ведь они</w:t>
      </w:r>
      <w:r>
        <w:rPr>
          <w:spacing w:val="1"/>
        </w:rPr>
        <w:t xml:space="preserve"> </w:t>
      </w:r>
      <w:r>
        <w:t>пачкают</w:t>
      </w:r>
      <w:r>
        <w:rPr>
          <w:spacing w:val="1"/>
        </w:rPr>
        <w:t xml:space="preserve"> </w:t>
      </w:r>
      <w:r>
        <w:t>пол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ковры.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держит</w:t>
      </w:r>
      <w:r>
        <w:rPr>
          <w:spacing w:val="1"/>
        </w:rPr>
        <w:t xml:space="preserve"> </w:t>
      </w:r>
      <w:r>
        <w:t>флакон,</w:t>
      </w:r>
      <w:r>
        <w:rPr>
          <w:spacing w:val="1"/>
        </w:rPr>
        <w:t xml:space="preserve"> </w:t>
      </w:r>
      <w:r>
        <w:t>он</w:t>
      </w:r>
      <w:r>
        <w:rPr>
          <w:spacing w:val="70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пролить</w:t>
      </w:r>
      <w:r>
        <w:rPr>
          <w:spacing w:val="1"/>
        </w:rPr>
        <w:t xml:space="preserve"> </w:t>
      </w:r>
      <w:r>
        <w:t>мыльную</w:t>
      </w:r>
      <w:r>
        <w:rPr>
          <w:spacing w:val="1"/>
        </w:rPr>
        <w:t xml:space="preserve"> </w:t>
      </w:r>
      <w:r>
        <w:t>жидкость.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малышу</w:t>
      </w:r>
      <w:r>
        <w:rPr>
          <w:spacing w:val="1"/>
        </w:rPr>
        <w:t xml:space="preserve"> </w:t>
      </w:r>
      <w:r>
        <w:t>раздолье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ловить</w:t>
      </w:r>
      <w:r>
        <w:rPr>
          <w:spacing w:val="1"/>
        </w:rPr>
        <w:t xml:space="preserve"> </w:t>
      </w:r>
      <w:r>
        <w:t>пузыри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выдувать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самостоятельно,</w:t>
      </w:r>
      <w:r>
        <w:rPr>
          <w:spacing w:val="2"/>
        </w:rPr>
        <w:t xml:space="preserve"> </w:t>
      </w:r>
      <w:r>
        <w:t>а ветерок</w:t>
      </w:r>
      <w:r>
        <w:rPr>
          <w:spacing w:val="-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 только</w:t>
      </w:r>
      <w:r>
        <w:rPr>
          <w:spacing w:val="-1"/>
        </w:rPr>
        <w:t xml:space="preserve"> </w:t>
      </w:r>
      <w:r>
        <w:t>поможет.</w:t>
      </w:r>
    </w:p>
    <w:p w:rsidR="00177784" w:rsidRDefault="00177784">
      <w:pPr>
        <w:jc w:val="both"/>
        <w:sectPr w:rsidR="00177784">
          <w:pgSz w:w="11910" w:h="16840"/>
          <w:pgMar w:top="1040" w:right="740" w:bottom="280" w:left="740" w:header="720" w:footer="720" w:gutter="0"/>
          <w:cols w:space="720"/>
        </w:sectPr>
      </w:pPr>
    </w:p>
    <w:p w:rsidR="00177784" w:rsidRDefault="004D6023">
      <w:pPr>
        <w:pStyle w:val="a3"/>
        <w:spacing w:before="67"/>
        <w:ind w:right="114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532544" behindDoc="1" locked="0" layoutInCell="1" allowOverlap="1">
            <wp:simplePos x="0" y="0"/>
            <wp:positionH relativeFrom="page">
              <wp:posOffset>310616</wp:posOffset>
            </wp:positionH>
            <wp:positionV relativeFrom="page">
              <wp:posOffset>310641</wp:posOffset>
            </wp:positionV>
            <wp:extent cx="6938670" cy="10072344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8670" cy="10072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1F487C"/>
        </w:rPr>
        <w:t xml:space="preserve">Обруч. </w:t>
      </w:r>
      <w:r>
        <w:t>Обруч хорошо подходит для летних прогулок. Его можно крутить на</w:t>
      </w:r>
      <w:r>
        <w:rPr>
          <w:spacing w:val="1"/>
        </w:rPr>
        <w:t xml:space="preserve"> </w:t>
      </w:r>
      <w:r>
        <w:t>талии, шее, руках и ногах. Через него можно прыгать, как через скакалку, обруч</w:t>
      </w:r>
      <w:r>
        <w:rPr>
          <w:spacing w:val="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подбрасывать,</w:t>
      </w:r>
      <w:r>
        <w:rPr>
          <w:spacing w:val="-1"/>
        </w:rPr>
        <w:t xml:space="preserve"> </w:t>
      </w:r>
      <w:r>
        <w:t>катать, прыгать</w:t>
      </w:r>
      <w:r>
        <w:rPr>
          <w:spacing w:val="-5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него,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играх.</w:t>
      </w:r>
    </w:p>
    <w:p w:rsidR="00177784" w:rsidRDefault="00177784">
      <w:pPr>
        <w:pStyle w:val="a3"/>
        <w:spacing w:before="4"/>
        <w:ind w:left="0" w:firstLine="0"/>
      </w:pPr>
    </w:p>
    <w:p w:rsidR="00177784" w:rsidRDefault="004D6023">
      <w:pPr>
        <w:pStyle w:val="a3"/>
        <w:ind w:right="105"/>
        <w:jc w:val="both"/>
      </w:pPr>
      <w:r>
        <w:rPr>
          <w:b/>
          <w:i/>
          <w:color w:val="1F487C"/>
        </w:rPr>
        <w:t>Прыгалки.</w:t>
      </w:r>
      <w:r>
        <w:rPr>
          <w:b/>
          <w:i/>
          <w:color w:val="1F487C"/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забава,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полезное</w:t>
      </w:r>
      <w:r>
        <w:rPr>
          <w:spacing w:val="1"/>
        </w:rPr>
        <w:t xml:space="preserve"> </w:t>
      </w:r>
      <w:r>
        <w:t>гимнастическое упражнение. Длину скакалки нужно регулировать под ребёнка. Для</w:t>
      </w:r>
      <w:r>
        <w:rPr>
          <w:spacing w:val="1"/>
        </w:rPr>
        <w:t xml:space="preserve"> </w:t>
      </w:r>
      <w:r>
        <w:t>прыжков, где скакалку крутят взрослые, а ребёнок прыгает, прыгалку нужно брать</w:t>
      </w:r>
      <w:r>
        <w:rPr>
          <w:spacing w:val="1"/>
        </w:rPr>
        <w:t xml:space="preserve"> </w:t>
      </w:r>
      <w:r>
        <w:t>длинную.</w:t>
      </w:r>
    </w:p>
    <w:p w:rsidR="00177784" w:rsidRDefault="00177784">
      <w:pPr>
        <w:pStyle w:val="a3"/>
        <w:ind w:left="0" w:firstLine="0"/>
        <w:rPr>
          <w:sz w:val="30"/>
        </w:rPr>
      </w:pPr>
    </w:p>
    <w:p w:rsidR="00177784" w:rsidRDefault="00071585" w:rsidP="00071585">
      <w:pPr>
        <w:pStyle w:val="a3"/>
        <w:ind w:left="0" w:right="116" w:firstLine="0"/>
        <w:jc w:val="both"/>
      </w:pPr>
      <w:r>
        <w:rPr>
          <w:sz w:val="26"/>
        </w:rPr>
        <w:t xml:space="preserve">           </w:t>
      </w:r>
      <w:r w:rsidR="004D6023">
        <w:t>Прогулка</w:t>
      </w:r>
      <w:r w:rsidR="004D6023">
        <w:rPr>
          <w:spacing w:val="1"/>
        </w:rPr>
        <w:t xml:space="preserve"> </w:t>
      </w:r>
      <w:r w:rsidR="004D6023">
        <w:t>летом</w:t>
      </w:r>
      <w:r w:rsidR="004D6023">
        <w:rPr>
          <w:spacing w:val="1"/>
        </w:rPr>
        <w:t xml:space="preserve"> </w:t>
      </w:r>
      <w:r w:rsidR="004D6023">
        <w:t>должна</w:t>
      </w:r>
      <w:r w:rsidR="004D6023">
        <w:rPr>
          <w:spacing w:val="1"/>
        </w:rPr>
        <w:t xml:space="preserve"> </w:t>
      </w:r>
      <w:r w:rsidR="004D6023">
        <w:t>сопровождаться</w:t>
      </w:r>
      <w:r w:rsidR="004D6023">
        <w:rPr>
          <w:spacing w:val="1"/>
        </w:rPr>
        <w:t xml:space="preserve"> </w:t>
      </w:r>
      <w:r w:rsidR="004D6023">
        <w:t>подвижными</w:t>
      </w:r>
      <w:r w:rsidR="004D6023">
        <w:rPr>
          <w:spacing w:val="1"/>
        </w:rPr>
        <w:t xml:space="preserve"> </w:t>
      </w:r>
      <w:r w:rsidR="004D6023">
        <w:t>играми,</w:t>
      </w:r>
      <w:r w:rsidR="004D6023">
        <w:rPr>
          <w:spacing w:val="1"/>
        </w:rPr>
        <w:t xml:space="preserve"> </w:t>
      </w:r>
      <w:r w:rsidR="004D6023">
        <w:t>которые</w:t>
      </w:r>
      <w:r w:rsidR="004D6023">
        <w:rPr>
          <w:spacing w:val="1"/>
        </w:rPr>
        <w:t xml:space="preserve"> </w:t>
      </w:r>
      <w:r w:rsidR="004D6023">
        <w:t>помогут детям быть в хорошей физической форме и быть в хорошем настроении.</w:t>
      </w:r>
      <w:r w:rsidR="004D6023">
        <w:rPr>
          <w:spacing w:val="1"/>
        </w:rPr>
        <w:t xml:space="preserve"> </w:t>
      </w:r>
      <w:r w:rsidR="004D6023">
        <w:t>Лучше</w:t>
      </w:r>
      <w:r w:rsidR="004D6023">
        <w:rPr>
          <w:spacing w:val="1"/>
        </w:rPr>
        <w:t xml:space="preserve"> </w:t>
      </w:r>
      <w:r w:rsidR="004D6023">
        <w:t>выбрать</w:t>
      </w:r>
      <w:r w:rsidR="004D6023">
        <w:rPr>
          <w:spacing w:val="1"/>
        </w:rPr>
        <w:t xml:space="preserve"> </w:t>
      </w:r>
      <w:r w:rsidR="004D6023">
        <w:t>игры,</w:t>
      </w:r>
      <w:r w:rsidR="004D6023">
        <w:rPr>
          <w:spacing w:val="1"/>
        </w:rPr>
        <w:t xml:space="preserve"> </w:t>
      </w:r>
      <w:r w:rsidR="004D6023">
        <w:t>которые</w:t>
      </w:r>
      <w:r w:rsidR="004D6023">
        <w:rPr>
          <w:spacing w:val="1"/>
        </w:rPr>
        <w:t xml:space="preserve"> </w:t>
      </w:r>
      <w:r w:rsidR="004D6023">
        <w:t>нравятся</w:t>
      </w:r>
      <w:r w:rsidR="004D6023">
        <w:rPr>
          <w:spacing w:val="1"/>
        </w:rPr>
        <w:t xml:space="preserve"> </w:t>
      </w:r>
      <w:r w:rsidR="004D6023">
        <w:t>большинству</w:t>
      </w:r>
      <w:r w:rsidR="004D6023">
        <w:rPr>
          <w:spacing w:val="1"/>
        </w:rPr>
        <w:t xml:space="preserve"> </w:t>
      </w:r>
      <w:r w:rsidR="004D6023">
        <w:t>детей.</w:t>
      </w:r>
      <w:r w:rsidR="004D6023">
        <w:rPr>
          <w:spacing w:val="1"/>
        </w:rPr>
        <w:t xml:space="preserve"> </w:t>
      </w:r>
      <w:r w:rsidR="004D6023">
        <w:t>Хорошо</w:t>
      </w:r>
      <w:r w:rsidR="004D6023">
        <w:rPr>
          <w:spacing w:val="1"/>
        </w:rPr>
        <w:t xml:space="preserve"> </w:t>
      </w:r>
      <w:r w:rsidR="004D6023">
        <w:t>подойдут</w:t>
      </w:r>
      <w:r w:rsidR="004D6023">
        <w:rPr>
          <w:spacing w:val="1"/>
        </w:rPr>
        <w:t xml:space="preserve"> </w:t>
      </w:r>
      <w:r w:rsidR="004D6023">
        <w:t>различные</w:t>
      </w:r>
      <w:r w:rsidR="004D6023">
        <w:rPr>
          <w:spacing w:val="1"/>
        </w:rPr>
        <w:t xml:space="preserve"> </w:t>
      </w:r>
      <w:r w:rsidR="004D6023">
        <w:t>игры</w:t>
      </w:r>
      <w:r w:rsidR="004D6023">
        <w:rPr>
          <w:spacing w:val="1"/>
        </w:rPr>
        <w:t xml:space="preserve"> </w:t>
      </w:r>
      <w:r w:rsidR="004D6023">
        <w:t>летом</w:t>
      </w:r>
      <w:r w:rsidR="004D6023">
        <w:rPr>
          <w:spacing w:val="1"/>
        </w:rPr>
        <w:t xml:space="preserve"> </w:t>
      </w:r>
      <w:r w:rsidR="004D6023">
        <w:t>с</w:t>
      </w:r>
      <w:r w:rsidR="004D6023">
        <w:rPr>
          <w:spacing w:val="2"/>
        </w:rPr>
        <w:t xml:space="preserve"> </w:t>
      </w:r>
      <w:r w:rsidR="004D6023">
        <w:t>использованием</w:t>
      </w:r>
      <w:r w:rsidR="004D6023">
        <w:rPr>
          <w:spacing w:val="2"/>
        </w:rPr>
        <w:t xml:space="preserve"> </w:t>
      </w:r>
      <w:r w:rsidR="004D6023">
        <w:t>воды.</w:t>
      </w:r>
    </w:p>
    <w:p w:rsidR="00177784" w:rsidRDefault="004D6023">
      <w:pPr>
        <w:pStyle w:val="a3"/>
        <w:ind w:right="122"/>
        <w:jc w:val="both"/>
      </w:pPr>
      <w:r>
        <w:t>В завершение хочется пожелать, чтобы занятия и игры с ребёнком на улице</w:t>
      </w:r>
      <w:r>
        <w:rPr>
          <w:spacing w:val="1"/>
        </w:rPr>
        <w:t xml:space="preserve"> </w:t>
      </w:r>
      <w:r>
        <w:t>доставляли вам</w:t>
      </w:r>
      <w:r>
        <w:rPr>
          <w:spacing w:val="3"/>
        </w:rPr>
        <w:t xml:space="preserve"> </w:t>
      </w:r>
      <w:r>
        <w:t>взаимное</w:t>
      </w:r>
      <w:r>
        <w:rPr>
          <w:spacing w:val="6"/>
        </w:rPr>
        <w:t xml:space="preserve"> </w:t>
      </w:r>
      <w:r>
        <w:t>удовольствие.</w:t>
      </w:r>
    </w:p>
    <w:sectPr w:rsidR="00177784" w:rsidSect="00177784">
      <w:pgSz w:w="11910" w:h="16840"/>
      <w:pgMar w:top="10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C5D54"/>
    <w:multiLevelType w:val="hybridMultilevel"/>
    <w:tmpl w:val="157EC48C"/>
    <w:lvl w:ilvl="0" w:tplc="A26A29B8">
      <w:numFmt w:val="bullet"/>
      <w:lvlText w:val="•"/>
      <w:lvlJc w:val="left"/>
      <w:pPr>
        <w:ind w:left="988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65A924A">
      <w:numFmt w:val="bullet"/>
      <w:lvlText w:val="•"/>
      <w:lvlJc w:val="left"/>
      <w:pPr>
        <w:ind w:left="1924" w:hanging="168"/>
      </w:pPr>
      <w:rPr>
        <w:rFonts w:hint="default"/>
        <w:lang w:val="ru-RU" w:eastAsia="en-US" w:bidi="ar-SA"/>
      </w:rPr>
    </w:lvl>
    <w:lvl w:ilvl="2" w:tplc="B1242876">
      <w:numFmt w:val="bullet"/>
      <w:lvlText w:val="•"/>
      <w:lvlJc w:val="left"/>
      <w:pPr>
        <w:ind w:left="2868" w:hanging="168"/>
      </w:pPr>
      <w:rPr>
        <w:rFonts w:hint="default"/>
        <w:lang w:val="ru-RU" w:eastAsia="en-US" w:bidi="ar-SA"/>
      </w:rPr>
    </w:lvl>
    <w:lvl w:ilvl="3" w:tplc="A132839E">
      <w:numFmt w:val="bullet"/>
      <w:lvlText w:val="•"/>
      <w:lvlJc w:val="left"/>
      <w:pPr>
        <w:ind w:left="3813" w:hanging="168"/>
      </w:pPr>
      <w:rPr>
        <w:rFonts w:hint="default"/>
        <w:lang w:val="ru-RU" w:eastAsia="en-US" w:bidi="ar-SA"/>
      </w:rPr>
    </w:lvl>
    <w:lvl w:ilvl="4" w:tplc="B29E0140">
      <w:numFmt w:val="bullet"/>
      <w:lvlText w:val="•"/>
      <w:lvlJc w:val="left"/>
      <w:pPr>
        <w:ind w:left="4757" w:hanging="168"/>
      </w:pPr>
      <w:rPr>
        <w:rFonts w:hint="default"/>
        <w:lang w:val="ru-RU" w:eastAsia="en-US" w:bidi="ar-SA"/>
      </w:rPr>
    </w:lvl>
    <w:lvl w:ilvl="5" w:tplc="388481FA">
      <w:numFmt w:val="bullet"/>
      <w:lvlText w:val="•"/>
      <w:lvlJc w:val="left"/>
      <w:pPr>
        <w:ind w:left="5702" w:hanging="168"/>
      </w:pPr>
      <w:rPr>
        <w:rFonts w:hint="default"/>
        <w:lang w:val="ru-RU" w:eastAsia="en-US" w:bidi="ar-SA"/>
      </w:rPr>
    </w:lvl>
    <w:lvl w:ilvl="6" w:tplc="E1C612EE">
      <w:numFmt w:val="bullet"/>
      <w:lvlText w:val="•"/>
      <w:lvlJc w:val="left"/>
      <w:pPr>
        <w:ind w:left="6646" w:hanging="168"/>
      </w:pPr>
      <w:rPr>
        <w:rFonts w:hint="default"/>
        <w:lang w:val="ru-RU" w:eastAsia="en-US" w:bidi="ar-SA"/>
      </w:rPr>
    </w:lvl>
    <w:lvl w:ilvl="7" w:tplc="B7584A38">
      <w:numFmt w:val="bullet"/>
      <w:lvlText w:val="•"/>
      <w:lvlJc w:val="left"/>
      <w:pPr>
        <w:ind w:left="7590" w:hanging="168"/>
      </w:pPr>
      <w:rPr>
        <w:rFonts w:hint="default"/>
        <w:lang w:val="ru-RU" w:eastAsia="en-US" w:bidi="ar-SA"/>
      </w:rPr>
    </w:lvl>
    <w:lvl w:ilvl="8" w:tplc="AF7E17B2">
      <w:numFmt w:val="bullet"/>
      <w:lvlText w:val="•"/>
      <w:lvlJc w:val="left"/>
      <w:pPr>
        <w:ind w:left="8535" w:hanging="1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77784"/>
    <w:rsid w:val="00071585"/>
    <w:rsid w:val="00177784"/>
    <w:rsid w:val="004D6023"/>
    <w:rsid w:val="0055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DCC1"/>
  <w15:docId w15:val="{9943157E-299F-41A6-9DA8-299CB42C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777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77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7784"/>
    <w:pPr>
      <w:ind w:left="110" w:firstLine="71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77784"/>
    <w:pPr>
      <w:ind w:left="820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77784"/>
    <w:pPr>
      <w:spacing w:before="55"/>
      <w:ind w:left="2893" w:right="2189"/>
      <w:jc w:val="center"/>
    </w:pPr>
    <w:rPr>
      <w:b/>
      <w:bCs/>
      <w:i/>
      <w:iCs/>
      <w:sz w:val="40"/>
      <w:szCs w:val="40"/>
    </w:rPr>
  </w:style>
  <w:style w:type="paragraph" w:styleId="a5">
    <w:name w:val="List Paragraph"/>
    <w:basedOn w:val="a"/>
    <w:uiPriority w:val="1"/>
    <w:qFormat/>
    <w:rsid w:val="00177784"/>
    <w:pPr>
      <w:spacing w:line="322" w:lineRule="exact"/>
      <w:ind w:left="988" w:hanging="169"/>
    </w:pPr>
  </w:style>
  <w:style w:type="paragraph" w:customStyle="1" w:styleId="TableParagraph">
    <w:name w:val="Table Paragraph"/>
    <w:basedOn w:val="a"/>
    <w:uiPriority w:val="1"/>
    <w:qFormat/>
    <w:rsid w:val="00177784"/>
  </w:style>
  <w:style w:type="paragraph" w:styleId="a6">
    <w:name w:val="Balloon Text"/>
    <w:basedOn w:val="a"/>
    <w:link w:val="a7"/>
    <w:uiPriority w:val="99"/>
    <w:semiHidden/>
    <w:unhideWhenUsed/>
    <w:rsid w:val="004D60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02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DSSOLN11</cp:lastModifiedBy>
  <cp:revision>4</cp:revision>
  <dcterms:created xsi:type="dcterms:W3CDTF">2024-10-10T06:23:00Z</dcterms:created>
  <dcterms:modified xsi:type="dcterms:W3CDTF">2024-10-11T07:34:00Z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2024-10-10T00:00:00Z</vt:filetime>
  </property>
</Properties>
</file>